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347920" w14:textId="77777777" w:rsidR="00740910" w:rsidRPr="00D74056" w:rsidRDefault="00740910" w:rsidP="00354875">
      <w:pPr>
        <w:spacing w:before="240" w:line="360" w:lineRule="auto"/>
        <w:ind w:right="-3119"/>
        <w:rPr>
          <w:rFonts w:ascii="PT Sans" w:hAnsi="PT Sans" w:cs="Calibri"/>
          <w:b/>
          <w:bCs/>
          <w:sz w:val="40"/>
          <w:szCs w:val="40"/>
        </w:rPr>
      </w:pPr>
      <w:r w:rsidRPr="00D74056">
        <w:rPr>
          <w:rFonts w:ascii="PT Sans" w:hAnsi="PT Sans" w:cs="Calibri"/>
          <w:b/>
          <w:bCs/>
          <w:sz w:val="40"/>
          <w:szCs w:val="40"/>
        </w:rPr>
        <w:t>PRESSEINFORMATION</w:t>
      </w:r>
    </w:p>
    <w:p w14:paraId="21E16197" w14:textId="1F50022A" w:rsidR="00602540" w:rsidRPr="00C878CB" w:rsidRDefault="00C878CB" w:rsidP="00602540">
      <w:pPr>
        <w:pStyle w:val="Textkrper"/>
        <w:tabs>
          <w:tab w:val="left" w:pos="7938"/>
        </w:tabs>
        <w:spacing w:before="475"/>
        <w:ind w:right="1553"/>
        <w:rPr>
          <w:rFonts w:ascii="PT Sans" w:hAnsi="PT Sans" w:cs="Calibri"/>
          <w:sz w:val="28"/>
          <w:szCs w:val="28"/>
        </w:rPr>
      </w:pPr>
      <w:bookmarkStart w:id="0" w:name="OLE_LINK5"/>
      <w:bookmarkStart w:id="1" w:name="OLE_LINK6"/>
      <w:r w:rsidRPr="00C878CB">
        <w:rPr>
          <w:rFonts w:ascii="PT Sans" w:hAnsi="PT Sans" w:cs="Calibri"/>
          <w:sz w:val="28"/>
          <w:szCs w:val="28"/>
        </w:rPr>
        <w:t xml:space="preserve">Vital Julian Frey interpretiert </w:t>
      </w:r>
      <w:r w:rsidR="002B51B1" w:rsidRPr="00C878CB">
        <w:rPr>
          <w:rFonts w:ascii="PT Sans" w:hAnsi="PT Sans" w:cs="Calibri"/>
          <w:sz w:val="28"/>
          <w:szCs w:val="28"/>
        </w:rPr>
        <w:t xml:space="preserve">Bachs </w:t>
      </w:r>
      <w:r>
        <w:rPr>
          <w:rFonts w:ascii="PT Sans" w:hAnsi="PT Sans" w:cs="Calibri"/>
          <w:sz w:val="28"/>
          <w:szCs w:val="28"/>
        </w:rPr>
        <w:t>„</w:t>
      </w:r>
      <w:r w:rsidRPr="00C878CB">
        <w:rPr>
          <w:rFonts w:ascii="PT Sans" w:hAnsi="PT Sans" w:cs="Calibri"/>
          <w:sz w:val="28"/>
          <w:szCs w:val="28"/>
        </w:rPr>
        <w:t>Goldberg-Variationen</w:t>
      </w:r>
      <w:r>
        <w:rPr>
          <w:rFonts w:ascii="PT Sans" w:hAnsi="PT Sans" w:cs="Calibri"/>
          <w:sz w:val="28"/>
          <w:szCs w:val="28"/>
        </w:rPr>
        <w:t>“</w:t>
      </w:r>
      <w:r w:rsidR="002B51B1" w:rsidRPr="00C878CB">
        <w:rPr>
          <w:rFonts w:ascii="PT Sans" w:hAnsi="PT Sans" w:cs="Calibri"/>
          <w:sz w:val="28"/>
          <w:szCs w:val="28"/>
        </w:rPr>
        <w:t xml:space="preserve"> </w:t>
      </w:r>
      <w:r w:rsidRPr="00C878CB">
        <w:rPr>
          <w:rFonts w:ascii="PT Sans" w:hAnsi="PT Sans" w:cs="Calibri"/>
          <w:sz w:val="28"/>
          <w:szCs w:val="28"/>
        </w:rPr>
        <w:t>bei der</w:t>
      </w:r>
      <w:r w:rsidR="002B51B1" w:rsidRPr="00C878CB">
        <w:rPr>
          <w:rFonts w:ascii="PT Sans" w:hAnsi="PT Sans" w:cs="Calibri"/>
          <w:sz w:val="28"/>
          <w:szCs w:val="28"/>
        </w:rPr>
        <w:t xml:space="preserve"> </w:t>
      </w:r>
      <w:r w:rsidR="00602540" w:rsidRPr="00C878CB">
        <w:rPr>
          <w:rFonts w:ascii="PT Sans" w:hAnsi="PT Sans" w:cs="Calibri"/>
          <w:sz w:val="28"/>
          <w:szCs w:val="28"/>
        </w:rPr>
        <w:t>32. Musikwoche Hitzacker 2018</w:t>
      </w:r>
    </w:p>
    <w:p w14:paraId="0AFBF949" w14:textId="4F8693FA" w:rsidR="002B51B1" w:rsidRDefault="006B7D7E" w:rsidP="00FB4C85">
      <w:pPr>
        <w:pStyle w:val="Textkrper"/>
        <w:tabs>
          <w:tab w:val="left" w:pos="7938"/>
        </w:tabs>
        <w:spacing w:before="360" w:line="276" w:lineRule="auto"/>
        <w:ind w:right="1554"/>
        <w:rPr>
          <w:rFonts w:ascii="PT Sans" w:hAnsi="PT Sans" w:cs="Calibri"/>
          <w:b w:val="0"/>
          <w:color w:val="000000"/>
          <w:sz w:val="24"/>
          <w:szCs w:val="24"/>
        </w:rPr>
      </w:pPr>
      <w:r>
        <w:rPr>
          <w:rFonts w:ascii="PT Sans" w:hAnsi="PT Sans" w:cs="Calibri"/>
          <w:color w:val="000000"/>
          <w:sz w:val="24"/>
          <w:szCs w:val="24"/>
        </w:rPr>
        <w:t>Hitzacker, den 16</w:t>
      </w:r>
      <w:r w:rsidR="009C5DFD" w:rsidRPr="00602540">
        <w:rPr>
          <w:rFonts w:ascii="PT Sans" w:hAnsi="PT Sans" w:cs="Calibri"/>
          <w:color w:val="000000"/>
          <w:sz w:val="24"/>
          <w:szCs w:val="24"/>
        </w:rPr>
        <w:t xml:space="preserve">. </w:t>
      </w:r>
      <w:r w:rsidR="00646BF9" w:rsidRPr="00602540">
        <w:rPr>
          <w:rFonts w:ascii="PT Sans" w:hAnsi="PT Sans" w:cs="Calibri"/>
          <w:color w:val="000000"/>
          <w:sz w:val="24"/>
          <w:szCs w:val="24"/>
        </w:rPr>
        <w:t>Februar</w:t>
      </w:r>
      <w:r w:rsidR="009C5DFD" w:rsidRPr="00602540">
        <w:rPr>
          <w:rFonts w:ascii="PT Sans" w:hAnsi="PT Sans" w:cs="Calibri"/>
          <w:color w:val="000000"/>
          <w:sz w:val="24"/>
          <w:szCs w:val="24"/>
        </w:rPr>
        <w:t xml:space="preserve"> 2018</w:t>
      </w:r>
      <w:r w:rsidR="00740910" w:rsidRPr="00602540">
        <w:rPr>
          <w:rFonts w:ascii="PT Sans" w:hAnsi="PT Sans" w:cs="Calibri"/>
          <w:color w:val="000000"/>
          <w:sz w:val="24"/>
          <w:szCs w:val="24"/>
        </w:rPr>
        <w:t>.</w:t>
      </w:r>
      <w:bookmarkStart w:id="2" w:name="OLE_LINK7"/>
      <w:bookmarkStart w:id="3" w:name="OLE_LINK8"/>
      <w:bookmarkStart w:id="4" w:name="OLE_LINK9"/>
      <w:bookmarkEnd w:id="0"/>
      <w:bookmarkEnd w:id="1"/>
      <w:r w:rsidR="00B8119C" w:rsidRPr="00602540">
        <w:rPr>
          <w:rFonts w:ascii="PT Sans" w:hAnsi="PT Sans" w:cs="Calibri"/>
          <w:color w:val="000000"/>
          <w:sz w:val="24"/>
          <w:szCs w:val="24"/>
        </w:rPr>
        <w:t xml:space="preserve"> </w:t>
      </w:r>
      <w:r w:rsidR="002B51B1" w:rsidRPr="002B51B1">
        <w:rPr>
          <w:rFonts w:ascii="PT Sans" w:hAnsi="PT Sans" w:cs="Calibri"/>
          <w:b w:val="0"/>
          <w:color w:val="000000"/>
          <w:sz w:val="24"/>
          <w:szCs w:val="24"/>
        </w:rPr>
        <w:t xml:space="preserve">Der Schweizer Cembalist </w:t>
      </w:r>
      <w:r w:rsidR="002B51B1" w:rsidRPr="002B51B1">
        <w:rPr>
          <w:rFonts w:ascii="PT Sans" w:hAnsi="PT Sans" w:cs="Calibri"/>
          <w:color w:val="000000"/>
          <w:sz w:val="24"/>
          <w:szCs w:val="24"/>
        </w:rPr>
        <w:t>Vital Julian Frey</w:t>
      </w:r>
      <w:r w:rsidR="002B51B1" w:rsidRPr="002B51B1">
        <w:rPr>
          <w:rFonts w:ascii="PT Sans" w:hAnsi="PT Sans" w:cs="Calibri"/>
          <w:b w:val="0"/>
          <w:color w:val="000000"/>
          <w:sz w:val="24"/>
          <w:szCs w:val="24"/>
        </w:rPr>
        <w:t xml:space="preserve"> taucht am</w:t>
      </w:r>
      <w:r w:rsidR="006E7AC2">
        <w:rPr>
          <w:rFonts w:ascii="PT Sans" w:hAnsi="PT Sans" w:cs="Calibri"/>
          <w:b w:val="0"/>
          <w:color w:val="000000"/>
          <w:sz w:val="24"/>
          <w:szCs w:val="24"/>
        </w:rPr>
        <w:t xml:space="preserve"> </w:t>
      </w:r>
      <w:r w:rsidR="006E7AC2" w:rsidRPr="006E7AC2">
        <w:rPr>
          <w:rFonts w:ascii="PT Sans" w:hAnsi="PT Sans" w:cs="Calibri"/>
          <w:color w:val="000000"/>
          <w:sz w:val="24"/>
          <w:szCs w:val="24"/>
        </w:rPr>
        <w:t>Montag, dem</w:t>
      </w:r>
      <w:r w:rsidR="002B51B1" w:rsidRPr="006E7AC2">
        <w:rPr>
          <w:rFonts w:ascii="PT Sans" w:hAnsi="PT Sans" w:cs="Calibri"/>
          <w:color w:val="000000"/>
          <w:sz w:val="24"/>
          <w:szCs w:val="24"/>
        </w:rPr>
        <w:t xml:space="preserve"> </w:t>
      </w:r>
      <w:bookmarkStart w:id="5" w:name="_GoBack"/>
      <w:bookmarkEnd w:id="5"/>
      <w:r w:rsidR="002B51B1" w:rsidRPr="006E7AC2">
        <w:rPr>
          <w:rFonts w:ascii="PT Sans" w:hAnsi="PT Sans" w:cs="Calibri"/>
          <w:color w:val="000000"/>
          <w:sz w:val="24"/>
          <w:szCs w:val="24"/>
        </w:rPr>
        <w:t>5. März 2018</w:t>
      </w:r>
      <w:r w:rsidR="002B51B1" w:rsidRPr="002B51B1">
        <w:rPr>
          <w:rFonts w:ascii="PT Sans" w:hAnsi="PT Sans" w:cs="Calibri"/>
          <w:b w:val="0"/>
          <w:color w:val="000000"/>
          <w:sz w:val="24"/>
          <w:szCs w:val="24"/>
        </w:rPr>
        <w:t xml:space="preserve"> </w:t>
      </w:r>
      <w:r w:rsidR="00FB4C85">
        <w:rPr>
          <w:rFonts w:ascii="PT Sans" w:hAnsi="PT Sans" w:cs="Calibri"/>
          <w:b w:val="0"/>
          <w:color w:val="000000"/>
          <w:sz w:val="24"/>
          <w:szCs w:val="24"/>
        </w:rPr>
        <w:t xml:space="preserve">um </w:t>
      </w:r>
      <w:r w:rsidR="00FB4C85" w:rsidRPr="00FB4C85">
        <w:rPr>
          <w:rFonts w:ascii="PT Sans" w:hAnsi="PT Sans" w:cs="Calibri"/>
          <w:color w:val="000000"/>
          <w:sz w:val="24"/>
          <w:szCs w:val="24"/>
        </w:rPr>
        <w:t>20 Uhr</w:t>
      </w:r>
      <w:r w:rsidR="00FB4C85">
        <w:rPr>
          <w:rFonts w:ascii="PT Sans" w:hAnsi="PT Sans" w:cs="Calibri"/>
          <w:b w:val="0"/>
          <w:color w:val="000000"/>
          <w:sz w:val="24"/>
          <w:szCs w:val="24"/>
        </w:rPr>
        <w:t xml:space="preserve"> </w:t>
      </w:r>
      <w:r w:rsidR="002B51B1" w:rsidRPr="002B51B1">
        <w:rPr>
          <w:rFonts w:ascii="PT Sans" w:hAnsi="PT Sans" w:cs="Calibri"/>
          <w:b w:val="0"/>
          <w:color w:val="000000"/>
          <w:sz w:val="24"/>
          <w:szCs w:val="24"/>
        </w:rPr>
        <w:t xml:space="preserve">in der </w:t>
      </w:r>
      <w:r w:rsidR="002B51B1" w:rsidRPr="002B51B1">
        <w:rPr>
          <w:rFonts w:ascii="PT Sans" w:hAnsi="PT Sans" w:cs="Calibri"/>
          <w:color w:val="000000"/>
          <w:sz w:val="24"/>
          <w:szCs w:val="24"/>
        </w:rPr>
        <w:t>St.</w:t>
      </w:r>
      <w:r w:rsidR="002B51B1">
        <w:rPr>
          <w:rFonts w:ascii="PT Sans" w:hAnsi="PT Sans" w:cs="Calibri"/>
          <w:color w:val="000000"/>
          <w:sz w:val="24"/>
          <w:szCs w:val="24"/>
        </w:rPr>
        <w:t> </w:t>
      </w:r>
      <w:r w:rsidR="002B51B1" w:rsidRPr="002B51B1">
        <w:rPr>
          <w:rFonts w:ascii="PT Sans" w:hAnsi="PT Sans" w:cs="Calibri"/>
          <w:color w:val="000000"/>
          <w:sz w:val="24"/>
          <w:szCs w:val="24"/>
        </w:rPr>
        <w:t>Johanniskirche Hitzacker</w:t>
      </w:r>
      <w:r w:rsidR="002B51B1" w:rsidRPr="002B51B1">
        <w:rPr>
          <w:rFonts w:ascii="PT Sans" w:hAnsi="PT Sans" w:cs="Calibri"/>
          <w:b w:val="0"/>
          <w:color w:val="000000"/>
          <w:sz w:val="24"/>
          <w:szCs w:val="24"/>
        </w:rPr>
        <w:t xml:space="preserve"> in einen musikalischen Kosmos ein, dessen Faszination man sich schwer entziehen kann. Kaum ein Werk des klassischen Repertoires hat in der musikalischen Öffentlichkeit derart weite Kreise gezogen wie die</w:t>
      </w:r>
      <w:r w:rsidR="002B51B1">
        <w:rPr>
          <w:rFonts w:ascii="PT Sans" w:hAnsi="PT Sans" w:cs="Calibri"/>
          <w:b w:val="0"/>
          <w:color w:val="000000"/>
          <w:sz w:val="24"/>
          <w:szCs w:val="24"/>
        </w:rPr>
        <w:t xml:space="preserve"> </w:t>
      </w:r>
      <w:r w:rsidR="002B51B1" w:rsidRPr="00170DE1">
        <w:rPr>
          <w:rFonts w:ascii="PT Sans" w:hAnsi="PT Sans" w:cs="Calibri"/>
          <w:b w:val="0"/>
          <w:color w:val="000000"/>
          <w:sz w:val="24"/>
          <w:szCs w:val="24"/>
        </w:rPr>
        <w:t>Aria mit 30 Veränderungen BWV 988</w:t>
      </w:r>
      <w:r w:rsidR="00FB4C85" w:rsidRPr="00170DE1">
        <w:rPr>
          <w:rFonts w:ascii="PT Sans" w:hAnsi="PT Sans" w:cs="Calibri"/>
          <w:b w:val="0"/>
          <w:color w:val="000000"/>
          <w:sz w:val="24"/>
          <w:szCs w:val="24"/>
        </w:rPr>
        <w:t xml:space="preserve"> von Johann Sebastian Bach:</w:t>
      </w:r>
      <w:r w:rsidR="003677C5" w:rsidRPr="00170DE1">
        <w:rPr>
          <w:rFonts w:ascii="PT Sans" w:hAnsi="PT Sans" w:cs="Calibri"/>
          <w:b w:val="0"/>
          <w:color w:val="000000"/>
          <w:sz w:val="24"/>
          <w:szCs w:val="24"/>
        </w:rPr>
        <w:t xml:space="preserve"> die </w:t>
      </w:r>
      <w:r w:rsidR="002B51B1" w:rsidRPr="00170DE1">
        <w:rPr>
          <w:rFonts w:ascii="PT Sans" w:hAnsi="PT Sans" w:cs="Calibri"/>
          <w:b w:val="0"/>
          <w:color w:val="000000"/>
          <w:sz w:val="24"/>
          <w:szCs w:val="24"/>
        </w:rPr>
        <w:t>„Goldberg-Variationen“</w:t>
      </w:r>
      <w:r w:rsidR="00FB4C85" w:rsidRPr="00170DE1">
        <w:rPr>
          <w:rFonts w:ascii="PT Sans" w:hAnsi="PT Sans" w:cs="Calibri"/>
          <w:b w:val="0"/>
          <w:color w:val="000000"/>
          <w:sz w:val="24"/>
          <w:szCs w:val="24"/>
        </w:rPr>
        <w:t>. So lautet auch der Titel des Cembalorezitals in Hitzacker</w:t>
      </w:r>
      <w:r w:rsidR="00FB4C85">
        <w:rPr>
          <w:rFonts w:ascii="PT Sans" w:hAnsi="PT Sans" w:cs="Calibri"/>
          <w:b w:val="0"/>
          <w:color w:val="000000"/>
          <w:sz w:val="24"/>
          <w:szCs w:val="24"/>
        </w:rPr>
        <w:t>.</w:t>
      </w:r>
    </w:p>
    <w:p w14:paraId="3D8B7FEA" w14:textId="1C989C72" w:rsidR="00FB4C85" w:rsidRPr="00FB4C85" w:rsidRDefault="002B51B1" w:rsidP="002B51B1">
      <w:pPr>
        <w:pStyle w:val="Textkrper"/>
        <w:tabs>
          <w:tab w:val="left" w:pos="7938"/>
        </w:tabs>
        <w:spacing w:before="240" w:line="276" w:lineRule="auto"/>
        <w:ind w:right="1554"/>
        <w:rPr>
          <w:rFonts w:ascii="PT Sans" w:hAnsi="PT Sans" w:cs="Calibri"/>
          <w:b w:val="0"/>
          <w:color w:val="000000"/>
          <w:sz w:val="24"/>
          <w:szCs w:val="24"/>
        </w:rPr>
      </w:pPr>
      <w:r>
        <w:rPr>
          <w:rFonts w:ascii="PT Sans" w:hAnsi="PT Sans" w:cs="Calibri"/>
          <w:b w:val="0"/>
          <w:color w:val="000000"/>
          <w:sz w:val="24"/>
          <w:szCs w:val="24"/>
        </w:rPr>
        <w:t>Der von</w:t>
      </w:r>
      <w:r w:rsidRPr="002B51B1">
        <w:rPr>
          <w:rFonts w:ascii="PT Sans" w:hAnsi="PT Sans" w:cs="Calibri"/>
          <w:b w:val="0"/>
          <w:color w:val="000000"/>
          <w:sz w:val="24"/>
          <w:szCs w:val="24"/>
        </w:rPr>
        <w:t xml:space="preserve"> internationalen Kritik</w:t>
      </w:r>
      <w:r>
        <w:rPr>
          <w:rFonts w:ascii="PT Sans" w:hAnsi="PT Sans" w:cs="Calibri"/>
          <w:b w:val="0"/>
          <w:color w:val="000000"/>
          <w:sz w:val="24"/>
          <w:szCs w:val="24"/>
        </w:rPr>
        <w:t>ern</w:t>
      </w:r>
      <w:r w:rsidRPr="002B51B1">
        <w:rPr>
          <w:rFonts w:ascii="PT Sans" w:hAnsi="PT Sans" w:cs="Calibri"/>
          <w:b w:val="0"/>
          <w:color w:val="000000"/>
          <w:sz w:val="24"/>
          <w:szCs w:val="24"/>
        </w:rPr>
        <w:t xml:space="preserve"> vielfach gelobte Ausnahmekünstler Vital Julian Frey wird die „Goldberg-Variationen“ zur Musikwoche Hitzacker so </w:t>
      </w:r>
      <w:r w:rsidRPr="00FB4C85">
        <w:rPr>
          <w:rFonts w:ascii="PT Sans" w:hAnsi="PT Sans" w:cs="Calibri"/>
          <w:b w:val="0"/>
          <w:color w:val="000000"/>
          <w:sz w:val="24"/>
          <w:szCs w:val="24"/>
        </w:rPr>
        <w:t>interpretieren, wie Bach es vorsah: auf einem zweimanualigen Cembalo.</w:t>
      </w:r>
      <w:r w:rsidR="00FB4C85">
        <w:rPr>
          <w:rFonts w:ascii="PT Sans" w:hAnsi="PT Sans" w:cs="Calibri"/>
          <w:b w:val="0"/>
          <w:color w:val="000000"/>
          <w:sz w:val="24"/>
          <w:szCs w:val="24"/>
        </w:rPr>
        <w:t xml:space="preserve"> Das ausdrucksvolle, virtuose wie lebendige</w:t>
      </w:r>
      <w:r w:rsidR="00FB4C85" w:rsidRPr="00FB4C85">
        <w:rPr>
          <w:rFonts w:ascii="PT Sans" w:hAnsi="PT Sans" w:cs="Calibri"/>
          <w:b w:val="0"/>
          <w:color w:val="000000"/>
          <w:sz w:val="24"/>
          <w:szCs w:val="24"/>
        </w:rPr>
        <w:t xml:space="preserve"> Spiel </w:t>
      </w:r>
      <w:r w:rsidR="00FB4C85">
        <w:rPr>
          <w:rFonts w:ascii="PT Sans" w:hAnsi="PT Sans" w:cs="Calibri"/>
          <w:b w:val="0"/>
          <w:color w:val="000000"/>
          <w:sz w:val="24"/>
          <w:szCs w:val="24"/>
        </w:rPr>
        <w:t xml:space="preserve">des Künstlers verspricht den Bach’schen </w:t>
      </w:r>
      <w:r w:rsidR="00FB4C85" w:rsidRPr="00FB4C85">
        <w:rPr>
          <w:rFonts w:ascii="PT Sans" w:hAnsi="PT Sans" w:cs="Calibri"/>
          <w:b w:val="0"/>
          <w:color w:val="000000"/>
          <w:sz w:val="24"/>
          <w:szCs w:val="24"/>
        </w:rPr>
        <w:t>Zyklus zu</w:t>
      </w:r>
      <w:r w:rsidR="003677C5">
        <w:rPr>
          <w:rFonts w:ascii="PT Sans" w:hAnsi="PT Sans" w:cs="Calibri"/>
          <w:b w:val="0"/>
          <w:color w:val="000000"/>
          <w:sz w:val="24"/>
          <w:szCs w:val="24"/>
        </w:rPr>
        <w:t xml:space="preserve"> </w:t>
      </w:r>
      <w:r w:rsidR="00FB4C85">
        <w:rPr>
          <w:rFonts w:ascii="PT Sans" w:hAnsi="PT Sans" w:cs="Calibri"/>
          <w:b w:val="0"/>
          <w:color w:val="000000"/>
          <w:sz w:val="24"/>
          <w:szCs w:val="24"/>
        </w:rPr>
        <w:t>eine</w:t>
      </w:r>
      <w:r w:rsidR="00FB4C85" w:rsidRPr="00FB4C85">
        <w:rPr>
          <w:rFonts w:ascii="PT Sans" w:hAnsi="PT Sans" w:cs="Calibri"/>
          <w:b w:val="0"/>
          <w:color w:val="000000"/>
          <w:sz w:val="24"/>
          <w:szCs w:val="24"/>
        </w:rPr>
        <w:t>m Hochgenuss</w:t>
      </w:r>
      <w:r w:rsidR="00FB4C85">
        <w:rPr>
          <w:rFonts w:ascii="PT Sans" w:hAnsi="PT Sans" w:cs="Calibri"/>
          <w:b w:val="0"/>
          <w:color w:val="000000"/>
          <w:sz w:val="24"/>
          <w:szCs w:val="24"/>
        </w:rPr>
        <w:t xml:space="preserve"> werden zu lassen</w:t>
      </w:r>
      <w:r w:rsidR="00FB4C85" w:rsidRPr="00FB4C85">
        <w:rPr>
          <w:rFonts w:ascii="PT Sans" w:hAnsi="PT Sans" w:cs="Calibri"/>
          <w:b w:val="0"/>
          <w:color w:val="000000"/>
          <w:sz w:val="24"/>
          <w:szCs w:val="24"/>
        </w:rPr>
        <w:t>.</w:t>
      </w:r>
    </w:p>
    <w:p w14:paraId="11472A09" w14:textId="10A2DB1A" w:rsidR="00F90204" w:rsidRDefault="00AF4CAB" w:rsidP="002B51B1">
      <w:pPr>
        <w:pStyle w:val="Textkrper"/>
        <w:tabs>
          <w:tab w:val="left" w:pos="7938"/>
        </w:tabs>
        <w:spacing w:before="240" w:line="276" w:lineRule="auto"/>
        <w:ind w:right="1554"/>
        <w:rPr>
          <w:rFonts w:ascii="PT Sans" w:hAnsi="PT Sans" w:cs="Calibri"/>
          <w:b w:val="0"/>
          <w:color w:val="000000"/>
          <w:sz w:val="24"/>
          <w:szCs w:val="24"/>
        </w:rPr>
      </w:pPr>
      <w:r w:rsidRPr="00AF4CAB">
        <w:rPr>
          <w:rFonts w:ascii="PT Sans" w:hAnsi="PT Sans" w:cs="Calibri"/>
          <w:b w:val="0"/>
          <w:color w:val="000000"/>
          <w:sz w:val="24"/>
          <w:szCs w:val="24"/>
        </w:rPr>
        <w:t>Die Goldberg</w:t>
      </w:r>
      <w:r>
        <w:rPr>
          <w:rFonts w:ascii="PT Sans" w:hAnsi="PT Sans" w:cs="Calibri"/>
          <w:b w:val="0"/>
          <w:color w:val="000000"/>
          <w:sz w:val="24"/>
          <w:szCs w:val="24"/>
        </w:rPr>
        <w:t>-V</w:t>
      </w:r>
      <w:r w:rsidRPr="00AF4CAB">
        <w:rPr>
          <w:rFonts w:ascii="PT Sans" w:hAnsi="PT Sans" w:cs="Calibri"/>
          <w:b w:val="0"/>
          <w:color w:val="000000"/>
          <w:sz w:val="24"/>
          <w:szCs w:val="24"/>
        </w:rPr>
        <w:t>ariationen sind ein Hö</w:t>
      </w:r>
      <w:r w:rsidRPr="00AF4CAB">
        <w:rPr>
          <w:rFonts w:ascii="Calibri" w:eastAsia="Calibri" w:hAnsi="Calibri" w:cs="Calibri"/>
          <w:b w:val="0"/>
          <w:color w:val="000000"/>
          <w:sz w:val="24"/>
          <w:szCs w:val="24"/>
        </w:rPr>
        <w:t>h</w:t>
      </w:r>
      <w:r w:rsidRPr="00AF4CAB">
        <w:rPr>
          <w:rFonts w:ascii="PT Sans" w:hAnsi="PT Sans" w:cs="Calibri"/>
          <w:b w:val="0"/>
          <w:color w:val="000000"/>
          <w:sz w:val="24"/>
          <w:szCs w:val="24"/>
        </w:rPr>
        <w:t>epunkt barocker Variationskunst.</w:t>
      </w:r>
      <w:r>
        <w:rPr>
          <w:rFonts w:ascii="PT Sans" w:hAnsi="PT Sans" w:cs="Calibri"/>
          <w:b w:val="0"/>
          <w:color w:val="000000"/>
          <w:sz w:val="24"/>
          <w:szCs w:val="24"/>
        </w:rPr>
        <w:t xml:space="preserve"> Die</w:t>
      </w:r>
      <w:r w:rsidR="002B51B1" w:rsidRPr="00FB4C85">
        <w:rPr>
          <w:rFonts w:ascii="PT Sans" w:hAnsi="PT Sans" w:cs="Calibri"/>
          <w:b w:val="0"/>
          <w:color w:val="000000"/>
          <w:sz w:val="24"/>
          <w:szCs w:val="24"/>
        </w:rPr>
        <w:t xml:space="preserve"> Aufnahme ins Programm der diesjährigen Musikwoche Hitzacker mit deren </w:t>
      </w:r>
      <w:r>
        <w:rPr>
          <w:rFonts w:ascii="PT Sans" w:hAnsi="PT Sans" w:cs="Calibri"/>
          <w:b w:val="0"/>
          <w:color w:val="000000"/>
          <w:sz w:val="24"/>
          <w:szCs w:val="24"/>
        </w:rPr>
        <w:t xml:space="preserve">Thema </w:t>
      </w:r>
      <w:r w:rsidR="002B51B1" w:rsidRPr="00FB4C85">
        <w:rPr>
          <w:rFonts w:ascii="PT Sans" w:hAnsi="PT Sans" w:cs="Calibri"/>
          <w:b w:val="0"/>
          <w:color w:val="000000"/>
          <w:sz w:val="24"/>
          <w:szCs w:val="24"/>
        </w:rPr>
        <w:t xml:space="preserve">„Nachtstücke“ </w:t>
      </w:r>
      <w:r w:rsidR="007201F0">
        <w:rPr>
          <w:rFonts w:ascii="PT Sans" w:hAnsi="PT Sans" w:cs="Calibri"/>
          <w:b w:val="0"/>
          <w:color w:val="000000"/>
          <w:sz w:val="24"/>
          <w:szCs w:val="24"/>
        </w:rPr>
        <w:t>ist einer</w:t>
      </w:r>
      <w:r>
        <w:rPr>
          <w:rFonts w:ascii="PT Sans" w:hAnsi="PT Sans" w:cs="Calibri"/>
          <w:b w:val="0"/>
          <w:color w:val="000000"/>
          <w:sz w:val="24"/>
          <w:szCs w:val="24"/>
        </w:rPr>
        <w:t xml:space="preserve"> Anekdote</w:t>
      </w:r>
      <w:r w:rsidR="007201F0">
        <w:rPr>
          <w:rFonts w:ascii="PT Sans" w:hAnsi="PT Sans" w:cs="Calibri"/>
          <w:b w:val="0"/>
          <w:color w:val="000000"/>
          <w:sz w:val="24"/>
          <w:szCs w:val="24"/>
        </w:rPr>
        <w:t xml:space="preserve"> geschuldet. </w:t>
      </w:r>
      <w:r w:rsidR="00F90204" w:rsidRPr="00F90204">
        <w:rPr>
          <w:rFonts w:ascii="PT Sans" w:hAnsi="PT Sans" w:cs="Calibri"/>
          <w:b w:val="0"/>
          <w:color w:val="000000"/>
          <w:sz w:val="24"/>
          <w:szCs w:val="24"/>
        </w:rPr>
        <w:t xml:space="preserve">Danach habe Bach die </w:t>
      </w:r>
      <w:r w:rsidR="007201F0">
        <w:rPr>
          <w:rFonts w:ascii="PT Sans" w:hAnsi="PT Sans" w:cs="Calibri"/>
          <w:b w:val="0"/>
          <w:color w:val="000000"/>
          <w:sz w:val="24"/>
          <w:szCs w:val="24"/>
        </w:rPr>
        <w:t xml:space="preserve">vermutlich 1741 komponierte </w:t>
      </w:r>
      <w:r w:rsidR="00F90204" w:rsidRPr="00F90204">
        <w:rPr>
          <w:rFonts w:ascii="PT Sans" w:hAnsi="PT Sans" w:cs="Calibri"/>
          <w:b w:val="0"/>
          <w:color w:val="000000"/>
          <w:sz w:val="24"/>
          <w:szCs w:val="24"/>
        </w:rPr>
        <w:t xml:space="preserve">„Aria mit verschiedenen Verænderungen“ für den Grafen Hermann Carl von Keyserlingk, einen russischen Gesandten am Dresdner Hof und Freund der Familie, komponiert. Der vom Grafen geförderte Bach-Schüler Johann Gottlieb Goldberg sollte diese Variationen spielen, „die so sanften und etwas muntern Charakters wären, daß er dadurch in seinen schlaflosen Nächten ein wenig aufgeheitert werden könnte“. </w:t>
      </w:r>
    </w:p>
    <w:p w14:paraId="2AC3D069" w14:textId="5026A32B" w:rsidR="00DE067A" w:rsidRPr="00FB4C85" w:rsidRDefault="007201F0" w:rsidP="002B51B1">
      <w:pPr>
        <w:pStyle w:val="Textkrper"/>
        <w:tabs>
          <w:tab w:val="left" w:pos="7938"/>
        </w:tabs>
        <w:spacing w:before="240" w:line="276" w:lineRule="auto"/>
        <w:ind w:right="1554"/>
        <w:rPr>
          <w:rFonts w:ascii="PT Sans" w:hAnsi="PT Sans" w:cs="Calibri"/>
          <w:b w:val="0"/>
          <w:color w:val="000000"/>
          <w:sz w:val="24"/>
          <w:szCs w:val="24"/>
        </w:rPr>
      </w:pPr>
      <w:r>
        <w:rPr>
          <w:rFonts w:ascii="PT Sans" w:hAnsi="PT Sans" w:cs="Calibri"/>
          <w:b w:val="0"/>
          <w:color w:val="000000"/>
          <w:sz w:val="24"/>
          <w:szCs w:val="24"/>
        </w:rPr>
        <w:t xml:space="preserve">Konzertbesucher können sich bei diesem Konzert auf einen außergewöhnlichen Künstler freuen. </w:t>
      </w:r>
      <w:r w:rsidRPr="0012571C">
        <w:rPr>
          <w:rFonts w:ascii="PT Sans" w:hAnsi="PT Sans" w:cs="Calibri"/>
          <w:color w:val="000000"/>
          <w:sz w:val="24"/>
          <w:szCs w:val="24"/>
        </w:rPr>
        <w:t>Vital Julian Frey</w:t>
      </w:r>
      <w:r>
        <w:rPr>
          <w:rFonts w:ascii="PT Sans" w:hAnsi="PT Sans" w:cs="Calibri"/>
          <w:b w:val="0"/>
          <w:color w:val="000000"/>
          <w:sz w:val="24"/>
          <w:szCs w:val="24"/>
        </w:rPr>
        <w:t xml:space="preserve"> gilt als </w:t>
      </w:r>
      <w:r w:rsidR="00DE067A">
        <w:rPr>
          <w:rFonts w:ascii="PT Sans" w:hAnsi="PT Sans" w:cs="Calibri"/>
          <w:b w:val="0"/>
          <w:color w:val="000000"/>
          <w:sz w:val="24"/>
          <w:szCs w:val="24"/>
        </w:rPr>
        <w:t>Wegbereiter einer neuen Ge</w:t>
      </w:r>
      <w:r w:rsidR="00DE067A" w:rsidRPr="00DE067A">
        <w:rPr>
          <w:rFonts w:ascii="PT Sans" w:hAnsi="PT Sans" w:cs="Calibri"/>
          <w:b w:val="0"/>
          <w:color w:val="000000"/>
          <w:sz w:val="24"/>
          <w:szCs w:val="24"/>
        </w:rPr>
        <w:t>neration von Cembalisten. Technische Souverä</w:t>
      </w:r>
      <w:r w:rsidR="00DE067A" w:rsidRPr="00DE067A">
        <w:rPr>
          <w:rFonts w:ascii="Calibri" w:eastAsia="Calibri" w:hAnsi="Calibri" w:cs="Calibri"/>
          <w:b w:val="0"/>
          <w:color w:val="000000"/>
          <w:sz w:val="24"/>
          <w:szCs w:val="24"/>
        </w:rPr>
        <w:t>n</w:t>
      </w:r>
      <w:r w:rsidR="00DE067A" w:rsidRPr="00DE067A">
        <w:rPr>
          <w:rFonts w:ascii="PT Sans" w:hAnsi="PT Sans" w:cs="Calibri"/>
          <w:b w:val="0"/>
          <w:color w:val="000000"/>
          <w:sz w:val="24"/>
          <w:szCs w:val="24"/>
        </w:rPr>
        <w:t>itä</w:t>
      </w:r>
      <w:r w:rsidR="00DE067A" w:rsidRPr="00DE067A">
        <w:rPr>
          <w:rFonts w:ascii="Calibri" w:eastAsia="Calibri" w:hAnsi="Calibri" w:cs="Calibri"/>
          <w:b w:val="0"/>
          <w:color w:val="000000"/>
          <w:sz w:val="24"/>
          <w:szCs w:val="24"/>
        </w:rPr>
        <w:t>t</w:t>
      </w:r>
      <w:r w:rsidR="00DE067A" w:rsidRPr="00DE067A">
        <w:rPr>
          <w:rFonts w:ascii="PT Sans" w:hAnsi="PT Sans" w:cs="Calibri"/>
          <w:b w:val="0"/>
          <w:color w:val="000000"/>
          <w:sz w:val="24"/>
          <w:szCs w:val="24"/>
        </w:rPr>
        <w:t xml:space="preserve"> und </w:t>
      </w:r>
      <w:r w:rsidR="00DE067A" w:rsidRPr="00DE067A">
        <w:rPr>
          <w:rFonts w:ascii="PT Sans" w:hAnsi="PT Sans" w:cs="Calibri"/>
          <w:b w:val="0"/>
          <w:color w:val="000000"/>
          <w:sz w:val="24"/>
          <w:szCs w:val="24"/>
        </w:rPr>
        <w:lastRenderedPageBreak/>
        <w:t>ein hohes musikalische</w:t>
      </w:r>
      <w:r w:rsidR="00DE067A">
        <w:rPr>
          <w:rFonts w:ascii="PT Sans" w:hAnsi="PT Sans" w:cs="Calibri"/>
          <w:b w:val="0"/>
          <w:color w:val="000000"/>
          <w:sz w:val="24"/>
          <w:szCs w:val="24"/>
        </w:rPr>
        <w:t xml:space="preserve">s Niveau </w:t>
      </w:r>
      <w:r w:rsidR="00C878CB">
        <w:rPr>
          <w:rFonts w:ascii="PT Sans" w:hAnsi="PT Sans" w:cs="Calibri"/>
          <w:b w:val="0"/>
          <w:color w:val="000000"/>
          <w:sz w:val="24"/>
          <w:szCs w:val="24"/>
        </w:rPr>
        <w:t>zählen</w:t>
      </w:r>
      <w:r w:rsidR="00DE067A">
        <w:rPr>
          <w:rFonts w:ascii="PT Sans" w:hAnsi="PT Sans" w:cs="Calibri"/>
          <w:b w:val="0"/>
          <w:color w:val="000000"/>
          <w:sz w:val="24"/>
          <w:szCs w:val="24"/>
        </w:rPr>
        <w:t xml:space="preserve"> ebenso </w:t>
      </w:r>
      <w:r w:rsidR="00C878CB">
        <w:rPr>
          <w:rFonts w:ascii="PT Sans" w:hAnsi="PT Sans" w:cs="Calibri"/>
          <w:b w:val="0"/>
          <w:color w:val="000000"/>
          <w:sz w:val="24"/>
          <w:szCs w:val="24"/>
        </w:rPr>
        <w:t xml:space="preserve">zu </w:t>
      </w:r>
      <w:r w:rsidR="00DE067A">
        <w:rPr>
          <w:rFonts w:ascii="PT Sans" w:hAnsi="PT Sans" w:cs="Calibri"/>
          <w:b w:val="0"/>
          <w:color w:val="000000"/>
          <w:sz w:val="24"/>
          <w:szCs w:val="24"/>
        </w:rPr>
        <w:t>seine</w:t>
      </w:r>
      <w:r w:rsidR="00C878CB">
        <w:rPr>
          <w:rFonts w:ascii="PT Sans" w:hAnsi="PT Sans" w:cs="Calibri"/>
          <w:b w:val="0"/>
          <w:color w:val="000000"/>
          <w:sz w:val="24"/>
          <w:szCs w:val="24"/>
        </w:rPr>
        <w:t>n</w:t>
      </w:r>
      <w:r w:rsidR="00DE067A">
        <w:rPr>
          <w:rFonts w:ascii="PT Sans" w:hAnsi="PT Sans" w:cs="Calibri"/>
          <w:b w:val="0"/>
          <w:color w:val="000000"/>
          <w:sz w:val="24"/>
          <w:szCs w:val="24"/>
        </w:rPr>
        <w:t xml:space="preserve"> Mar</w:t>
      </w:r>
      <w:r w:rsidR="00DE067A" w:rsidRPr="00DE067A">
        <w:rPr>
          <w:rFonts w:ascii="PT Sans" w:hAnsi="PT Sans" w:cs="Calibri"/>
          <w:b w:val="0"/>
          <w:color w:val="000000"/>
          <w:sz w:val="24"/>
          <w:szCs w:val="24"/>
        </w:rPr>
        <w:t xml:space="preserve">kenzeichen wie auch eine </w:t>
      </w:r>
      <w:r w:rsidR="00DE067A" w:rsidRPr="00DE067A">
        <w:rPr>
          <w:rFonts w:ascii="Calibri" w:eastAsia="Calibri" w:hAnsi="Calibri" w:cs="Calibri"/>
          <w:b w:val="0"/>
          <w:color w:val="000000"/>
          <w:sz w:val="24"/>
          <w:szCs w:val="24"/>
        </w:rPr>
        <w:t>üb</w:t>
      </w:r>
      <w:r w:rsidR="00DE067A" w:rsidRPr="00DE067A">
        <w:rPr>
          <w:rFonts w:ascii="PT Sans" w:hAnsi="PT Sans" w:cs="Calibri"/>
          <w:b w:val="0"/>
          <w:color w:val="000000"/>
          <w:sz w:val="24"/>
          <w:szCs w:val="24"/>
        </w:rPr>
        <w:t>erzeugende B</w:t>
      </w:r>
      <w:r w:rsidR="00DE067A" w:rsidRPr="00DE067A">
        <w:rPr>
          <w:rFonts w:ascii="Calibri" w:eastAsia="Calibri" w:hAnsi="Calibri" w:cs="Calibri"/>
          <w:b w:val="0"/>
          <w:color w:val="000000"/>
          <w:sz w:val="24"/>
          <w:szCs w:val="24"/>
        </w:rPr>
        <w:t>ü</w:t>
      </w:r>
      <w:r w:rsidR="00DE067A" w:rsidRPr="00DE067A">
        <w:rPr>
          <w:rFonts w:ascii="PT Sans" w:hAnsi="PT Sans" w:cs="Calibri"/>
          <w:b w:val="0"/>
          <w:color w:val="000000"/>
          <w:sz w:val="24"/>
          <w:szCs w:val="24"/>
        </w:rPr>
        <w:t>hnenpr</w:t>
      </w:r>
      <w:r w:rsidR="00DE067A" w:rsidRPr="00DE067A">
        <w:rPr>
          <w:rFonts w:ascii="Calibri" w:eastAsia="Calibri" w:hAnsi="Calibri" w:cs="Calibri"/>
          <w:b w:val="0"/>
          <w:color w:val="000000"/>
          <w:sz w:val="24"/>
          <w:szCs w:val="24"/>
        </w:rPr>
        <w:t>ä</w:t>
      </w:r>
      <w:r w:rsidR="00DE067A" w:rsidRPr="00DE067A">
        <w:rPr>
          <w:rFonts w:ascii="PT Sans" w:hAnsi="PT Sans" w:cs="Calibri"/>
          <w:b w:val="0"/>
          <w:color w:val="000000"/>
          <w:sz w:val="24"/>
          <w:szCs w:val="24"/>
        </w:rPr>
        <w:t>senz und ein guter Kontakt zum Publikum.</w:t>
      </w:r>
    </w:p>
    <w:p w14:paraId="57DCF8DA" w14:textId="0516E0B0" w:rsidR="00740910" w:rsidRPr="002B51B1" w:rsidRDefault="00740910" w:rsidP="002B51B1">
      <w:pPr>
        <w:pStyle w:val="Textkrper"/>
        <w:tabs>
          <w:tab w:val="left" w:pos="7938"/>
        </w:tabs>
        <w:spacing w:before="360" w:line="276" w:lineRule="auto"/>
        <w:ind w:right="1554"/>
        <w:rPr>
          <w:rFonts w:ascii="PT Sans" w:hAnsi="PT Sans" w:cs="Calibri"/>
          <w:b w:val="0"/>
          <w:color w:val="000000"/>
          <w:sz w:val="24"/>
          <w:szCs w:val="24"/>
        </w:rPr>
      </w:pPr>
      <w:r w:rsidRPr="00FB4C85">
        <w:rPr>
          <w:rFonts w:ascii="PT Sans" w:hAnsi="PT Sans" w:cs="Calibri"/>
          <w:b w:val="0"/>
          <w:color w:val="000000"/>
          <w:sz w:val="24"/>
          <w:szCs w:val="24"/>
        </w:rPr>
        <w:t>Detaillierte Informationen</w:t>
      </w:r>
      <w:r w:rsidRPr="002B51B1">
        <w:rPr>
          <w:rFonts w:ascii="PT Sans" w:hAnsi="PT Sans" w:cs="Calibri"/>
          <w:b w:val="0"/>
          <w:color w:val="000000"/>
          <w:sz w:val="24"/>
          <w:szCs w:val="24"/>
        </w:rPr>
        <w:t xml:space="preserve"> zu den einzelnen Konzerten und auftretenden Künstlern stehen unter </w:t>
      </w:r>
      <w:hyperlink r:id="rId7" w:history="1">
        <w:r w:rsidRPr="002B51B1">
          <w:rPr>
            <w:rStyle w:val="Link"/>
            <w:rFonts w:ascii="PT Sans" w:hAnsi="PT Sans" w:cs="Calibri"/>
            <w:b w:val="0"/>
            <w:sz w:val="24"/>
            <w:szCs w:val="24"/>
          </w:rPr>
          <w:t>www.musikwoche-hitzacker.de</w:t>
        </w:r>
      </w:hyperlink>
      <w:r w:rsidRPr="002B51B1">
        <w:rPr>
          <w:rFonts w:ascii="PT Sans" w:hAnsi="PT Sans" w:cs="Calibri"/>
          <w:b w:val="0"/>
          <w:color w:val="000000"/>
          <w:sz w:val="24"/>
          <w:szCs w:val="24"/>
        </w:rPr>
        <w:t xml:space="preserve"> zur Verfügung. Das Kartenbüro ist montags von </w:t>
      </w:r>
      <w:r w:rsidR="00D93A92" w:rsidRPr="002B51B1">
        <w:rPr>
          <w:rFonts w:ascii="PT Sans" w:hAnsi="PT Sans" w:cs="Calibri"/>
          <w:b w:val="0"/>
          <w:color w:val="000000"/>
          <w:sz w:val="24"/>
          <w:szCs w:val="24"/>
        </w:rPr>
        <w:t>14 bis 16</w:t>
      </w:r>
      <w:r w:rsidRPr="002B51B1">
        <w:rPr>
          <w:rFonts w:ascii="PT Sans" w:hAnsi="PT Sans" w:cs="Calibri"/>
          <w:b w:val="0"/>
          <w:color w:val="000000"/>
          <w:sz w:val="24"/>
          <w:szCs w:val="24"/>
        </w:rPr>
        <w:t xml:space="preserve"> Uhr sowie dienstags, mittwochs und </w:t>
      </w:r>
      <w:r w:rsidR="00501985" w:rsidRPr="002B51B1">
        <w:rPr>
          <w:rFonts w:ascii="PT Sans" w:hAnsi="PT Sans" w:cs="Calibri"/>
          <w:b w:val="0"/>
          <w:color w:val="000000"/>
          <w:sz w:val="24"/>
          <w:szCs w:val="24"/>
        </w:rPr>
        <w:t>donnerstag</w:t>
      </w:r>
      <w:r w:rsidRPr="002B51B1">
        <w:rPr>
          <w:rFonts w:ascii="PT Sans" w:hAnsi="PT Sans" w:cs="Calibri"/>
          <w:b w:val="0"/>
          <w:color w:val="000000"/>
          <w:sz w:val="24"/>
          <w:szCs w:val="24"/>
        </w:rPr>
        <w:t>s von 9 bis 11 Uhr geöffnet. Darüber hinaus können Karten online</w:t>
      </w:r>
      <w:r w:rsidR="008E364F" w:rsidRPr="002B51B1">
        <w:rPr>
          <w:rFonts w:ascii="PT Sans" w:hAnsi="PT Sans" w:cs="Calibri"/>
          <w:b w:val="0"/>
          <w:color w:val="000000"/>
          <w:sz w:val="24"/>
          <w:szCs w:val="24"/>
        </w:rPr>
        <w:t xml:space="preserve"> auf der Website der Musikwoche Hitzacker</w:t>
      </w:r>
      <w:r w:rsidRPr="002B51B1">
        <w:rPr>
          <w:rFonts w:ascii="PT Sans" w:hAnsi="PT Sans" w:cs="Calibri"/>
          <w:b w:val="0"/>
          <w:color w:val="000000"/>
          <w:sz w:val="24"/>
          <w:szCs w:val="24"/>
        </w:rPr>
        <w:t xml:space="preserve"> bestellt werden.</w:t>
      </w:r>
    </w:p>
    <w:bookmarkEnd w:id="2"/>
    <w:bookmarkEnd w:id="3"/>
    <w:bookmarkEnd w:id="4"/>
    <w:p w14:paraId="64734DDC" w14:textId="00B06731" w:rsidR="00740910" w:rsidRPr="00A14036" w:rsidRDefault="00740910" w:rsidP="00A14036">
      <w:pPr>
        <w:spacing w:before="240" w:line="276" w:lineRule="auto"/>
        <w:ind w:right="-476"/>
        <w:rPr>
          <w:rFonts w:ascii="PT Sans" w:hAnsi="PT Sans" w:cs="Calibri"/>
          <w:b/>
          <w:bCs/>
          <w:sz w:val="20"/>
          <w:szCs w:val="20"/>
        </w:rPr>
      </w:pPr>
      <w:r w:rsidRPr="00D74056">
        <w:rPr>
          <w:rFonts w:ascii="PT Sans" w:hAnsi="PT Sans" w:cs="Calibri"/>
          <w:b/>
          <w:bCs/>
          <w:sz w:val="20"/>
          <w:szCs w:val="20"/>
        </w:rPr>
        <w:t>Pressekontakt</w:t>
      </w:r>
      <w:r w:rsidR="00A14036">
        <w:rPr>
          <w:rFonts w:ascii="PT Sans" w:hAnsi="PT Sans" w:cs="Calibri"/>
          <w:b/>
          <w:bCs/>
          <w:sz w:val="20"/>
          <w:szCs w:val="20"/>
        </w:rPr>
        <w:br/>
      </w:r>
      <w:r w:rsidRPr="00265159">
        <w:rPr>
          <w:rFonts w:ascii="PT Sans" w:hAnsi="PT Sans" w:cs="Calibri"/>
          <w:sz w:val="20"/>
          <w:szCs w:val="20"/>
        </w:rPr>
        <w:t>Musikwoche Hitzacker e.V.</w:t>
      </w:r>
    </w:p>
    <w:p w14:paraId="367EEECD" w14:textId="77777777" w:rsidR="00740910" w:rsidRPr="00D74056" w:rsidRDefault="00740910" w:rsidP="005A709C">
      <w:pPr>
        <w:ind w:right="-476"/>
        <w:rPr>
          <w:rFonts w:ascii="PT Sans" w:hAnsi="PT Sans" w:cs="Calibri"/>
          <w:sz w:val="20"/>
          <w:szCs w:val="20"/>
        </w:rPr>
      </w:pPr>
      <w:r w:rsidRPr="00265159">
        <w:rPr>
          <w:rFonts w:ascii="PT Sans" w:hAnsi="PT Sans" w:cs="Calibri"/>
          <w:sz w:val="20"/>
          <w:szCs w:val="20"/>
        </w:rPr>
        <w:t>Julia Steudel</w:t>
      </w:r>
      <w:r w:rsidRPr="00265159">
        <w:rPr>
          <w:rFonts w:ascii="PT Sans" w:hAnsi="PT Sans" w:cs="Calibri"/>
          <w:sz w:val="20"/>
          <w:szCs w:val="20"/>
        </w:rPr>
        <w:sym w:font="Symbol" w:char="F0BD"/>
      </w:r>
      <w:r w:rsidRPr="00265159">
        <w:rPr>
          <w:rFonts w:ascii="PT Sans" w:hAnsi="PT Sans" w:cs="Calibri"/>
          <w:sz w:val="20"/>
          <w:szCs w:val="20"/>
        </w:rPr>
        <w:t>Öffentlichkeitsarbeit</w:t>
      </w:r>
      <w:r w:rsidRPr="00791580">
        <w:rPr>
          <w:rFonts w:ascii="PT Sans" w:hAnsi="PT Sans" w:cs="Calibri"/>
          <w:sz w:val="20"/>
          <w:szCs w:val="20"/>
        </w:rPr>
        <w:br/>
      </w:r>
      <w:r w:rsidRPr="00265159">
        <w:rPr>
          <w:rFonts w:ascii="PT Sans" w:hAnsi="PT Sans" w:cs="Calibri"/>
          <w:sz w:val="20"/>
          <w:szCs w:val="20"/>
        </w:rPr>
        <w:t>Elbstraße 1</w:t>
      </w:r>
      <w:r w:rsidRPr="00265159">
        <w:rPr>
          <w:rFonts w:ascii="PT Sans" w:hAnsi="PT Sans" w:cs="Calibri"/>
          <w:sz w:val="20"/>
          <w:szCs w:val="20"/>
        </w:rPr>
        <w:sym w:font="Symbol" w:char="F0BD"/>
      </w:r>
      <w:r w:rsidRPr="00265159">
        <w:rPr>
          <w:rFonts w:ascii="PT Sans" w:hAnsi="PT Sans" w:cs="Calibri"/>
          <w:sz w:val="20"/>
          <w:szCs w:val="20"/>
        </w:rPr>
        <w:t>29456 Hitzacker</w:t>
      </w:r>
      <w:r w:rsidRPr="00791580">
        <w:rPr>
          <w:rFonts w:ascii="PT Sans" w:hAnsi="PT Sans" w:cs="Calibri"/>
          <w:sz w:val="20"/>
          <w:szCs w:val="20"/>
        </w:rPr>
        <w:br/>
      </w:r>
      <w:r w:rsidRPr="00265159">
        <w:rPr>
          <w:rFonts w:ascii="PT Sans" w:hAnsi="PT Sans" w:cs="Calibri"/>
          <w:sz w:val="20"/>
          <w:szCs w:val="20"/>
        </w:rPr>
        <w:t>Telefon: (0151) 4000 22 80</w:t>
      </w:r>
    </w:p>
    <w:p w14:paraId="323E4C33" w14:textId="1AFE0038" w:rsidR="002D4195" w:rsidRPr="002D4195" w:rsidRDefault="00740910" w:rsidP="005A709C">
      <w:pPr>
        <w:ind w:right="-476"/>
        <w:rPr>
          <w:rFonts w:ascii="PT Sans" w:hAnsi="PT Sans" w:cs="Calibri"/>
          <w:color w:val="0000FF"/>
          <w:sz w:val="20"/>
          <w:szCs w:val="20"/>
          <w:u w:val="single"/>
        </w:rPr>
      </w:pPr>
      <w:r w:rsidRPr="00265159">
        <w:rPr>
          <w:rFonts w:ascii="PT Sans" w:hAnsi="PT Sans" w:cs="Calibri"/>
          <w:sz w:val="20"/>
          <w:szCs w:val="20"/>
        </w:rPr>
        <w:t xml:space="preserve">E-Mail: </w:t>
      </w:r>
      <w:hyperlink r:id="rId8" w:history="1">
        <w:r>
          <w:rPr>
            <w:rStyle w:val="Link"/>
            <w:rFonts w:ascii="PT Sans" w:hAnsi="PT Sans" w:cs="Calibri"/>
            <w:sz w:val="20"/>
            <w:szCs w:val="20"/>
          </w:rPr>
          <w:t>presse@musikwoche-hitzacker.de</w:t>
        </w:r>
      </w:hyperlink>
    </w:p>
    <w:sectPr w:rsidR="002D4195" w:rsidRPr="002D4195" w:rsidSect="007227D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28" w:right="1416" w:bottom="1279" w:left="1418" w:header="41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FFAF9" w14:textId="77777777" w:rsidR="004457E6" w:rsidRDefault="004457E6">
      <w:r>
        <w:separator/>
      </w:r>
    </w:p>
  </w:endnote>
  <w:endnote w:type="continuationSeparator" w:id="0">
    <w:p w14:paraId="28507CC6" w14:textId="77777777" w:rsidR="004457E6" w:rsidRDefault="004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5DF5" w14:textId="77777777" w:rsidR="00740910" w:rsidRDefault="00740910" w:rsidP="003238C9">
    <w:pPr>
      <w:pStyle w:val="Fuzeile"/>
      <w:jc w:val="right"/>
    </w:pPr>
    <w:r>
      <w:rPr>
        <w:rFonts w:ascii="PT Sans" w:hAnsi="PT Sans" w:cs="Calibri"/>
        <w:color w:val="000000"/>
      </w:rPr>
      <w:t>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92721" w14:textId="77777777" w:rsidR="00740910" w:rsidRDefault="00740910" w:rsidP="003238C9">
    <w:pPr>
      <w:pStyle w:val="Fuzeile"/>
      <w:jc w:val="right"/>
    </w:pPr>
    <w:r>
      <w:rPr>
        <w:rFonts w:ascii="PT Sans" w:hAnsi="PT Sans" w:cs="Calibri"/>
        <w:color w:val="000000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634BF" w14:textId="77777777" w:rsidR="004457E6" w:rsidRDefault="004457E6">
      <w:r>
        <w:separator/>
      </w:r>
    </w:p>
  </w:footnote>
  <w:footnote w:type="continuationSeparator" w:id="0">
    <w:p w14:paraId="6AC70D8D" w14:textId="77777777" w:rsidR="004457E6" w:rsidRDefault="004457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468D2" w14:textId="06D8C29D" w:rsidR="00740910" w:rsidRDefault="00B8119C" w:rsidP="00054C90">
    <w:pPr>
      <w:pStyle w:val="Kopfzeile"/>
      <w:ind w:right="-711"/>
      <w:jc w:val="right"/>
    </w:pPr>
    <w:r>
      <w:rPr>
        <w:noProof/>
        <w:lang w:eastAsia="de-DE" w:bidi="ar-SA"/>
      </w:rPr>
      <w:drawing>
        <wp:inline distT="0" distB="0" distL="0" distR="0" wp14:anchorId="7F11C2AB" wp14:editId="57522EC3">
          <wp:extent cx="2797810" cy="1629410"/>
          <wp:effectExtent l="0" t="0" r="0" b="0"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162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62D28" w14:textId="77777777" w:rsidR="00740910" w:rsidRPr="00491C8A" w:rsidRDefault="00740910" w:rsidP="00AB73BD">
    <w:pPr>
      <w:pStyle w:val="Kopfzeile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B5474" w14:textId="01DECD49" w:rsidR="00740910" w:rsidRDefault="007227D6" w:rsidP="00921D0C">
    <w:pPr>
      <w:pStyle w:val="Kopfzeile"/>
      <w:ind w:right="-853"/>
      <w:jc w:val="right"/>
    </w:pPr>
    <w:r>
      <w:rPr>
        <w:noProof/>
        <w:lang w:eastAsia="de-DE" w:bidi="ar-SA"/>
      </w:rPr>
      <w:drawing>
        <wp:inline distT="0" distB="0" distL="0" distR="0" wp14:anchorId="5B7618CC" wp14:editId="652DCC7A">
          <wp:extent cx="2429431" cy="1175657"/>
          <wp:effectExtent l="0" t="0" r="952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WH2018_Logo_Datum_KL_4c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205" cy="1182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7528D3"/>
    <w:multiLevelType w:val="hybridMultilevel"/>
    <w:tmpl w:val="C10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93B06"/>
    <w:multiLevelType w:val="hybridMultilevel"/>
    <w:tmpl w:val="27A0ADD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defaultTabStop w:val="708"/>
  <w:autoHyphenation/>
  <w:consecutiveHyphenLimit w:val="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A0"/>
    <w:rsid w:val="00002B4C"/>
    <w:rsid w:val="00006BB3"/>
    <w:rsid w:val="0002137F"/>
    <w:rsid w:val="00022FC5"/>
    <w:rsid w:val="0002630A"/>
    <w:rsid w:val="000278A2"/>
    <w:rsid w:val="000315CC"/>
    <w:rsid w:val="000342A1"/>
    <w:rsid w:val="00041559"/>
    <w:rsid w:val="00041CA1"/>
    <w:rsid w:val="00045BD6"/>
    <w:rsid w:val="000478E7"/>
    <w:rsid w:val="000533DB"/>
    <w:rsid w:val="00054C90"/>
    <w:rsid w:val="0006360C"/>
    <w:rsid w:val="00066497"/>
    <w:rsid w:val="00073376"/>
    <w:rsid w:val="00073612"/>
    <w:rsid w:val="000740D7"/>
    <w:rsid w:val="000765F7"/>
    <w:rsid w:val="00084C3D"/>
    <w:rsid w:val="000951FB"/>
    <w:rsid w:val="00097C96"/>
    <w:rsid w:val="000A797D"/>
    <w:rsid w:val="000B1B59"/>
    <w:rsid w:val="000B2177"/>
    <w:rsid w:val="000B4F6C"/>
    <w:rsid w:val="000B71DF"/>
    <w:rsid w:val="000D086D"/>
    <w:rsid w:val="000D398B"/>
    <w:rsid w:val="000D5F6D"/>
    <w:rsid w:val="000E1ECD"/>
    <w:rsid w:val="000E588E"/>
    <w:rsid w:val="000E641B"/>
    <w:rsid w:val="000F4518"/>
    <w:rsid w:val="000F55A4"/>
    <w:rsid w:val="00101F7C"/>
    <w:rsid w:val="00103ABB"/>
    <w:rsid w:val="00106F45"/>
    <w:rsid w:val="00110150"/>
    <w:rsid w:val="00112E0C"/>
    <w:rsid w:val="00113C64"/>
    <w:rsid w:val="0011536F"/>
    <w:rsid w:val="00115768"/>
    <w:rsid w:val="0012336C"/>
    <w:rsid w:val="0012571C"/>
    <w:rsid w:val="00125E3D"/>
    <w:rsid w:val="001412BA"/>
    <w:rsid w:val="001412E8"/>
    <w:rsid w:val="00142642"/>
    <w:rsid w:val="00144344"/>
    <w:rsid w:val="001468BB"/>
    <w:rsid w:val="00150795"/>
    <w:rsid w:val="001647BD"/>
    <w:rsid w:val="00167F81"/>
    <w:rsid w:val="00170DE1"/>
    <w:rsid w:val="00173B32"/>
    <w:rsid w:val="00177F7D"/>
    <w:rsid w:val="00180500"/>
    <w:rsid w:val="00180A28"/>
    <w:rsid w:val="001847FA"/>
    <w:rsid w:val="00184D1F"/>
    <w:rsid w:val="00186655"/>
    <w:rsid w:val="00191746"/>
    <w:rsid w:val="00191BA3"/>
    <w:rsid w:val="00193C76"/>
    <w:rsid w:val="00197FAF"/>
    <w:rsid w:val="001A162B"/>
    <w:rsid w:val="001B27A0"/>
    <w:rsid w:val="001B415A"/>
    <w:rsid w:val="001B4B18"/>
    <w:rsid w:val="001C230B"/>
    <w:rsid w:val="001C67C6"/>
    <w:rsid w:val="001D1481"/>
    <w:rsid w:val="001D2DC0"/>
    <w:rsid w:val="001D65C0"/>
    <w:rsid w:val="001E1920"/>
    <w:rsid w:val="001E264F"/>
    <w:rsid w:val="001E34B6"/>
    <w:rsid w:val="002019ED"/>
    <w:rsid w:val="0020475D"/>
    <w:rsid w:val="00214F5B"/>
    <w:rsid w:val="002152D6"/>
    <w:rsid w:val="00216C46"/>
    <w:rsid w:val="002178F1"/>
    <w:rsid w:val="00223604"/>
    <w:rsid w:val="00225218"/>
    <w:rsid w:val="002308E0"/>
    <w:rsid w:val="002318E0"/>
    <w:rsid w:val="00234780"/>
    <w:rsid w:val="00235235"/>
    <w:rsid w:val="0023624D"/>
    <w:rsid w:val="00244B11"/>
    <w:rsid w:val="00245C0D"/>
    <w:rsid w:val="00246540"/>
    <w:rsid w:val="002478AC"/>
    <w:rsid w:val="00247B70"/>
    <w:rsid w:val="00252FD3"/>
    <w:rsid w:val="00257561"/>
    <w:rsid w:val="00257F34"/>
    <w:rsid w:val="002612EA"/>
    <w:rsid w:val="00261D5D"/>
    <w:rsid w:val="00265159"/>
    <w:rsid w:val="00267DF5"/>
    <w:rsid w:val="00272B8B"/>
    <w:rsid w:val="002810CB"/>
    <w:rsid w:val="00281F4E"/>
    <w:rsid w:val="002A2139"/>
    <w:rsid w:val="002A2628"/>
    <w:rsid w:val="002A2776"/>
    <w:rsid w:val="002A597F"/>
    <w:rsid w:val="002A7682"/>
    <w:rsid w:val="002B017E"/>
    <w:rsid w:val="002B51B1"/>
    <w:rsid w:val="002C45D7"/>
    <w:rsid w:val="002C6762"/>
    <w:rsid w:val="002C7265"/>
    <w:rsid w:val="002D0A35"/>
    <w:rsid w:val="002D0DA3"/>
    <w:rsid w:val="002D4195"/>
    <w:rsid w:val="002D50D9"/>
    <w:rsid w:val="002D68BF"/>
    <w:rsid w:val="002D72D7"/>
    <w:rsid w:val="002D7CF9"/>
    <w:rsid w:val="002E312B"/>
    <w:rsid w:val="002F2221"/>
    <w:rsid w:val="002F5756"/>
    <w:rsid w:val="00300079"/>
    <w:rsid w:val="00302CE5"/>
    <w:rsid w:val="003040F0"/>
    <w:rsid w:val="0031509C"/>
    <w:rsid w:val="00321D9A"/>
    <w:rsid w:val="003238C9"/>
    <w:rsid w:val="00330A4E"/>
    <w:rsid w:val="003346A2"/>
    <w:rsid w:val="00354002"/>
    <w:rsid w:val="00354875"/>
    <w:rsid w:val="00354CA1"/>
    <w:rsid w:val="003558E0"/>
    <w:rsid w:val="00355B54"/>
    <w:rsid w:val="00362A8C"/>
    <w:rsid w:val="00365560"/>
    <w:rsid w:val="003656B3"/>
    <w:rsid w:val="003677C5"/>
    <w:rsid w:val="00367DD0"/>
    <w:rsid w:val="00376AF3"/>
    <w:rsid w:val="003831AF"/>
    <w:rsid w:val="003847C7"/>
    <w:rsid w:val="0038793A"/>
    <w:rsid w:val="00390477"/>
    <w:rsid w:val="0039480B"/>
    <w:rsid w:val="00397AD5"/>
    <w:rsid w:val="003A1895"/>
    <w:rsid w:val="003A559D"/>
    <w:rsid w:val="003A5FA8"/>
    <w:rsid w:val="003B08D2"/>
    <w:rsid w:val="003B13FC"/>
    <w:rsid w:val="003B75A5"/>
    <w:rsid w:val="003C4FC0"/>
    <w:rsid w:val="003C6168"/>
    <w:rsid w:val="003D06C5"/>
    <w:rsid w:val="003D4DB7"/>
    <w:rsid w:val="003D5A38"/>
    <w:rsid w:val="003D7D43"/>
    <w:rsid w:val="003E766D"/>
    <w:rsid w:val="003F01BD"/>
    <w:rsid w:val="003F362E"/>
    <w:rsid w:val="00405E36"/>
    <w:rsid w:val="00415757"/>
    <w:rsid w:val="0042021B"/>
    <w:rsid w:val="0042263D"/>
    <w:rsid w:val="004253C9"/>
    <w:rsid w:val="0043233D"/>
    <w:rsid w:val="00432A9D"/>
    <w:rsid w:val="00432E7E"/>
    <w:rsid w:val="004431B8"/>
    <w:rsid w:val="004457E6"/>
    <w:rsid w:val="00447298"/>
    <w:rsid w:val="00447921"/>
    <w:rsid w:val="0045420B"/>
    <w:rsid w:val="004556A9"/>
    <w:rsid w:val="00460001"/>
    <w:rsid w:val="004661EE"/>
    <w:rsid w:val="004666D1"/>
    <w:rsid w:val="00467B00"/>
    <w:rsid w:val="00471A7A"/>
    <w:rsid w:val="00476F00"/>
    <w:rsid w:val="0048446D"/>
    <w:rsid w:val="00491C8A"/>
    <w:rsid w:val="0049509F"/>
    <w:rsid w:val="004963DF"/>
    <w:rsid w:val="00496F72"/>
    <w:rsid w:val="004B4133"/>
    <w:rsid w:val="004B5480"/>
    <w:rsid w:val="004C65D2"/>
    <w:rsid w:val="004D55B4"/>
    <w:rsid w:val="004E1C9F"/>
    <w:rsid w:val="004E5BD1"/>
    <w:rsid w:val="004F7D6B"/>
    <w:rsid w:val="005017DB"/>
    <w:rsid w:val="00501985"/>
    <w:rsid w:val="00503C6C"/>
    <w:rsid w:val="00504145"/>
    <w:rsid w:val="005053B1"/>
    <w:rsid w:val="0050779C"/>
    <w:rsid w:val="0051190E"/>
    <w:rsid w:val="005165D9"/>
    <w:rsid w:val="00516E94"/>
    <w:rsid w:val="00522C38"/>
    <w:rsid w:val="005247B8"/>
    <w:rsid w:val="00525373"/>
    <w:rsid w:val="00525A7E"/>
    <w:rsid w:val="005272E3"/>
    <w:rsid w:val="0053310D"/>
    <w:rsid w:val="00537EA8"/>
    <w:rsid w:val="005420BE"/>
    <w:rsid w:val="00544FCD"/>
    <w:rsid w:val="00557110"/>
    <w:rsid w:val="00562F0C"/>
    <w:rsid w:val="005633A5"/>
    <w:rsid w:val="00577116"/>
    <w:rsid w:val="0058437E"/>
    <w:rsid w:val="00590317"/>
    <w:rsid w:val="00592609"/>
    <w:rsid w:val="00596789"/>
    <w:rsid w:val="005A2074"/>
    <w:rsid w:val="005A709C"/>
    <w:rsid w:val="005A7CD0"/>
    <w:rsid w:val="005B26E2"/>
    <w:rsid w:val="005B4DA5"/>
    <w:rsid w:val="005B6E2E"/>
    <w:rsid w:val="005C51FC"/>
    <w:rsid w:val="005C7D15"/>
    <w:rsid w:val="005D307A"/>
    <w:rsid w:val="005D30EB"/>
    <w:rsid w:val="005D71CE"/>
    <w:rsid w:val="005E3992"/>
    <w:rsid w:val="005E4A98"/>
    <w:rsid w:val="005E4F35"/>
    <w:rsid w:val="005E658C"/>
    <w:rsid w:val="005F5895"/>
    <w:rsid w:val="005F5B72"/>
    <w:rsid w:val="00602540"/>
    <w:rsid w:val="00603985"/>
    <w:rsid w:val="006051FA"/>
    <w:rsid w:val="00612C10"/>
    <w:rsid w:val="00614385"/>
    <w:rsid w:val="00622D31"/>
    <w:rsid w:val="0062376C"/>
    <w:rsid w:val="00625D25"/>
    <w:rsid w:val="00630AE9"/>
    <w:rsid w:val="00640AF0"/>
    <w:rsid w:val="00641400"/>
    <w:rsid w:val="00644407"/>
    <w:rsid w:val="00646BF9"/>
    <w:rsid w:val="00646CA2"/>
    <w:rsid w:val="006529C6"/>
    <w:rsid w:val="00654007"/>
    <w:rsid w:val="00654183"/>
    <w:rsid w:val="00672BD8"/>
    <w:rsid w:val="00673FA0"/>
    <w:rsid w:val="0067470A"/>
    <w:rsid w:val="006773B7"/>
    <w:rsid w:val="0068158D"/>
    <w:rsid w:val="00683C4E"/>
    <w:rsid w:val="00685D7A"/>
    <w:rsid w:val="006A2F06"/>
    <w:rsid w:val="006A4D4E"/>
    <w:rsid w:val="006B098B"/>
    <w:rsid w:val="006B20A2"/>
    <w:rsid w:val="006B2E13"/>
    <w:rsid w:val="006B70FE"/>
    <w:rsid w:val="006B7D7E"/>
    <w:rsid w:val="006C14B4"/>
    <w:rsid w:val="006C39DF"/>
    <w:rsid w:val="006C7418"/>
    <w:rsid w:val="006D01E4"/>
    <w:rsid w:val="006D1BB7"/>
    <w:rsid w:val="006D72B8"/>
    <w:rsid w:val="006E1103"/>
    <w:rsid w:val="006E1BB8"/>
    <w:rsid w:val="006E2F03"/>
    <w:rsid w:val="006E3ED3"/>
    <w:rsid w:val="006E7AC2"/>
    <w:rsid w:val="006F1C13"/>
    <w:rsid w:val="006F1C80"/>
    <w:rsid w:val="006F28D4"/>
    <w:rsid w:val="006F34DA"/>
    <w:rsid w:val="006F6905"/>
    <w:rsid w:val="006F79C8"/>
    <w:rsid w:val="006F7A86"/>
    <w:rsid w:val="00702DF3"/>
    <w:rsid w:val="0070311A"/>
    <w:rsid w:val="0070685E"/>
    <w:rsid w:val="007105EF"/>
    <w:rsid w:val="007201F0"/>
    <w:rsid w:val="007227D6"/>
    <w:rsid w:val="0072361E"/>
    <w:rsid w:val="00723709"/>
    <w:rsid w:val="007318B0"/>
    <w:rsid w:val="0073201D"/>
    <w:rsid w:val="00740910"/>
    <w:rsid w:val="007462A0"/>
    <w:rsid w:val="0075539D"/>
    <w:rsid w:val="00756945"/>
    <w:rsid w:val="00757E78"/>
    <w:rsid w:val="0076136D"/>
    <w:rsid w:val="007628C7"/>
    <w:rsid w:val="007645E8"/>
    <w:rsid w:val="00766E2A"/>
    <w:rsid w:val="00766E42"/>
    <w:rsid w:val="00767061"/>
    <w:rsid w:val="00782E52"/>
    <w:rsid w:val="00791580"/>
    <w:rsid w:val="00792C40"/>
    <w:rsid w:val="00792D2A"/>
    <w:rsid w:val="0079380E"/>
    <w:rsid w:val="007962A9"/>
    <w:rsid w:val="007A1D35"/>
    <w:rsid w:val="007A382B"/>
    <w:rsid w:val="007A571D"/>
    <w:rsid w:val="007B569E"/>
    <w:rsid w:val="007C398C"/>
    <w:rsid w:val="007C5719"/>
    <w:rsid w:val="007D43B6"/>
    <w:rsid w:val="007D6B46"/>
    <w:rsid w:val="007D7304"/>
    <w:rsid w:val="007E23A8"/>
    <w:rsid w:val="007E2DED"/>
    <w:rsid w:val="007E3DD5"/>
    <w:rsid w:val="007E566E"/>
    <w:rsid w:val="007E74FB"/>
    <w:rsid w:val="007F05AD"/>
    <w:rsid w:val="007F5D5A"/>
    <w:rsid w:val="007F613E"/>
    <w:rsid w:val="007F6688"/>
    <w:rsid w:val="00807EC1"/>
    <w:rsid w:val="0081196B"/>
    <w:rsid w:val="00811C62"/>
    <w:rsid w:val="00812BA4"/>
    <w:rsid w:val="00812D7E"/>
    <w:rsid w:val="0081562F"/>
    <w:rsid w:val="008211EA"/>
    <w:rsid w:val="008213A7"/>
    <w:rsid w:val="008246E9"/>
    <w:rsid w:val="0082713B"/>
    <w:rsid w:val="008332C5"/>
    <w:rsid w:val="00833439"/>
    <w:rsid w:val="00833C15"/>
    <w:rsid w:val="00834AB3"/>
    <w:rsid w:val="00841E27"/>
    <w:rsid w:val="0084304B"/>
    <w:rsid w:val="008440E0"/>
    <w:rsid w:val="00844FD9"/>
    <w:rsid w:val="00846EB9"/>
    <w:rsid w:val="00850CDF"/>
    <w:rsid w:val="008528F0"/>
    <w:rsid w:val="00855436"/>
    <w:rsid w:val="008640E4"/>
    <w:rsid w:val="00865703"/>
    <w:rsid w:val="00867522"/>
    <w:rsid w:val="00876109"/>
    <w:rsid w:val="008A4AEB"/>
    <w:rsid w:val="008B1FE7"/>
    <w:rsid w:val="008B2071"/>
    <w:rsid w:val="008B7FA0"/>
    <w:rsid w:val="008E28C9"/>
    <w:rsid w:val="008E364F"/>
    <w:rsid w:val="008E4EF7"/>
    <w:rsid w:val="008E592B"/>
    <w:rsid w:val="008E6EAF"/>
    <w:rsid w:val="00903EEA"/>
    <w:rsid w:val="00906E22"/>
    <w:rsid w:val="00907019"/>
    <w:rsid w:val="00907121"/>
    <w:rsid w:val="009107D0"/>
    <w:rsid w:val="00911D39"/>
    <w:rsid w:val="00912135"/>
    <w:rsid w:val="0091508F"/>
    <w:rsid w:val="00920CC3"/>
    <w:rsid w:val="00921D0C"/>
    <w:rsid w:val="00925178"/>
    <w:rsid w:val="0093071D"/>
    <w:rsid w:val="00935B08"/>
    <w:rsid w:val="009370DF"/>
    <w:rsid w:val="00937148"/>
    <w:rsid w:val="0093722D"/>
    <w:rsid w:val="00944014"/>
    <w:rsid w:val="00953FDC"/>
    <w:rsid w:val="009571AE"/>
    <w:rsid w:val="00967F7C"/>
    <w:rsid w:val="00971A6F"/>
    <w:rsid w:val="009803CA"/>
    <w:rsid w:val="009843B9"/>
    <w:rsid w:val="00987C9B"/>
    <w:rsid w:val="009A0244"/>
    <w:rsid w:val="009A716C"/>
    <w:rsid w:val="009B05FA"/>
    <w:rsid w:val="009C5DFD"/>
    <w:rsid w:val="009D1030"/>
    <w:rsid w:val="009D1BF7"/>
    <w:rsid w:val="009D6964"/>
    <w:rsid w:val="009D6C85"/>
    <w:rsid w:val="009E527D"/>
    <w:rsid w:val="009E754A"/>
    <w:rsid w:val="009F09BC"/>
    <w:rsid w:val="009F3380"/>
    <w:rsid w:val="00A0071B"/>
    <w:rsid w:val="00A04D5E"/>
    <w:rsid w:val="00A11843"/>
    <w:rsid w:val="00A131D6"/>
    <w:rsid w:val="00A14036"/>
    <w:rsid w:val="00A166A4"/>
    <w:rsid w:val="00A35CF7"/>
    <w:rsid w:val="00A35E87"/>
    <w:rsid w:val="00A573C3"/>
    <w:rsid w:val="00A62F2F"/>
    <w:rsid w:val="00A6595D"/>
    <w:rsid w:val="00A6767E"/>
    <w:rsid w:val="00A711D1"/>
    <w:rsid w:val="00A73C12"/>
    <w:rsid w:val="00A74097"/>
    <w:rsid w:val="00A7788D"/>
    <w:rsid w:val="00A809D4"/>
    <w:rsid w:val="00A8110B"/>
    <w:rsid w:val="00A812AE"/>
    <w:rsid w:val="00A87930"/>
    <w:rsid w:val="00A97EE2"/>
    <w:rsid w:val="00AA4706"/>
    <w:rsid w:val="00AA4951"/>
    <w:rsid w:val="00AB09F9"/>
    <w:rsid w:val="00AB2069"/>
    <w:rsid w:val="00AB3BD2"/>
    <w:rsid w:val="00AB699E"/>
    <w:rsid w:val="00AB73BD"/>
    <w:rsid w:val="00AC5B88"/>
    <w:rsid w:val="00AD2574"/>
    <w:rsid w:val="00AD3C51"/>
    <w:rsid w:val="00AD63C5"/>
    <w:rsid w:val="00AE07B2"/>
    <w:rsid w:val="00AE209D"/>
    <w:rsid w:val="00AE3720"/>
    <w:rsid w:val="00AE41EB"/>
    <w:rsid w:val="00AE487C"/>
    <w:rsid w:val="00AE5A2A"/>
    <w:rsid w:val="00AE79DF"/>
    <w:rsid w:val="00AE7F6A"/>
    <w:rsid w:val="00AF05CA"/>
    <w:rsid w:val="00AF0604"/>
    <w:rsid w:val="00AF170A"/>
    <w:rsid w:val="00AF4CAB"/>
    <w:rsid w:val="00AF664A"/>
    <w:rsid w:val="00AF6B99"/>
    <w:rsid w:val="00AF6DDB"/>
    <w:rsid w:val="00B00746"/>
    <w:rsid w:val="00B06AFD"/>
    <w:rsid w:val="00B11F0F"/>
    <w:rsid w:val="00B266D9"/>
    <w:rsid w:val="00B3298F"/>
    <w:rsid w:val="00B35089"/>
    <w:rsid w:val="00B35A34"/>
    <w:rsid w:val="00B40D20"/>
    <w:rsid w:val="00B46D75"/>
    <w:rsid w:val="00B50729"/>
    <w:rsid w:val="00B57DFC"/>
    <w:rsid w:val="00B60710"/>
    <w:rsid w:val="00B6203B"/>
    <w:rsid w:val="00B6261D"/>
    <w:rsid w:val="00B637A0"/>
    <w:rsid w:val="00B63AFC"/>
    <w:rsid w:val="00B6772B"/>
    <w:rsid w:val="00B67E5C"/>
    <w:rsid w:val="00B70619"/>
    <w:rsid w:val="00B706AD"/>
    <w:rsid w:val="00B721E0"/>
    <w:rsid w:val="00B7616C"/>
    <w:rsid w:val="00B7752C"/>
    <w:rsid w:val="00B8119C"/>
    <w:rsid w:val="00B81B9F"/>
    <w:rsid w:val="00B82649"/>
    <w:rsid w:val="00B82B93"/>
    <w:rsid w:val="00B875F8"/>
    <w:rsid w:val="00B969AC"/>
    <w:rsid w:val="00B97485"/>
    <w:rsid w:val="00BA2DD1"/>
    <w:rsid w:val="00BA35C3"/>
    <w:rsid w:val="00BA5ED8"/>
    <w:rsid w:val="00BC0B59"/>
    <w:rsid w:val="00BC31D9"/>
    <w:rsid w:val="00BC4049"/>
    <w:rsid w:val="00BC502D"/>
    <w:rsid w:val="00BC6D27"/>
    <w:rsid w:val="00BD245A"/>
    <w:rsid w:val="00BE097C"/>
    <w:rsid w:val="00BE21DF"/>
    <w:rsid w:val="00BE4B56"/>
    <w:rsid w:val="00BE4C45"/>
    <w:rsid w:val="00BF0EF6"/>
    <w:rsid w:val="00BF3ACB"/>
    <w:rsid w:val="00BF6309"/>
    <w:rsid w:val="00BF6FE6"/>
    <w:rsid w:val="00BF7221"/>
    <w:rsid w:val="00C03B31"/>
    <w:rsid w:val="00C07C89"/>
    <w:rsid w:val="00C14690"/>
    <w:rsid w:val="00C14A76"/>
    <w:rsid w:val="00C151FD"/>
    <w:rsid w:val="00C41144"/>
    <w:rsid w:val="00C42412"/>
    <w:rsid w:val="00C42660"/>
    <w:rsid w:val="00C46F61"/>
    <w:rsid w:val="00C47318"/>
    <w:rsid w:val="00C47BE4"/>
    <w:rsid w:val="00C5380B"/>
    <w:rsid w:val="00C61D76"/>
    <w:rsid w:val="00C63123"/>
    <w:rsid w:val="00C677D2"/>
    <w:rsid w:val="00C71FD7"/>
    <w:rsid w:val="00C73098"/>
    <w:rsid w:val="00C77AB6"/>
    <w:rsid w:val="00C77D3F"/>
    <w:rsid w:val="00C80228"/>
    <w:rsid w:val="00C8051D"/>
    <w:rsid w:val="00C85F68"/>
    <w:rsid w:val="00C878CB"/>
    <w:rsid w:val="00C949C4"/>
    <w:rsid w:val="00CA5F91"/>
    <w:rsid w:val="00CB3CE7"/>
    <w:rsid w:val="00CB71E1"/>
    <w:rsid w:val="00CC0ECE"/>
    <w:rsid w:val="00CC1A9B"/>
    <w:rsid w:val="00CC5480"/>
    <w:rsid w:val="00CC6CA7"/>
    <w:rsid w:val="00CD25CC"/>
    <w:rsid w:val="00CE097E"/>
    <w:rsid w:val="00CE1500"/>
    <w:rsid w:val="00CE5A42"/>
    <w:rsid w:val="00CE74ED"/>
    <w:rsid w:val="00CF7AA0"/>
    <w:rsid w:val="00D00AFD"/>
    <w:rsid w:val="00D02AB5"/>
    <w:rsid w:val="00D1463C"/>
    <w:rsid w:val="00D1488D"/>
    <w:rsid w:val="00D15865"/>
    <w:rsid w:val="00D15A7B"/>
    <w:rsid w:val="00D1708B"/>
    <w:rsid w:val="00D21827"/>
    <w:rsid w:val="00D30C39"/>
    <w:rsid w:val="00D316A6"/>
    <w:rsid w:val="00D34798"/>
    <w:rsid w:val="00D34E51"/>
    <w:rsid w:val="00D444B5"/>
    <w:rsid w:val="00D46465"/>
    <w:rsid w:val="00D528D3"/>
    <w:rsid w:val="00D542B3"/>
    <w:rsid w:val="00D55F01"/>
    <w:rsid w:val="00D61862"/>
    <w:rsid w:val="00D66B4D"/>
    <w:rsid w:val="00D74056"/>
    <w:rsid w:val="00D749E8"/>
    <w:rsid w:val="00D8770E"/>
    <w:rsid w:val="00D90FC8"/>
    <w:rsid w:val="00D93A92"/>
    <w:rsid w:val="00D97BD0"/>
    <w:rsid w:val="00DA3469"/>
    <w:rsid w:val="00DA4E0F"/>
    <w:rsid w:val="00DA6AE1"/>
    <w:rsid w:val="00DB1855"/>
    <w:rsid w:val="00DB4DEB"/>
    <w:rsid w:val="00DB6BDC"/>
    <w:rsid w:val="00DB6D9E"/>
    <w:rsid w:val="00DC0863"/>
    <w:rsid w:val="00DC5B4B"/>
    <w:rsid w:val="00DC6BE5"/>
    <w:rsid w:val="00DC7684"/>
    <w:rsid w:val="00DD0280"/>
    <w:rsid w:val="00DD4296"/>
    <w:rsid w:val="00DD509D"/>
    <w:rsid w:val="00DD6829"/>
    <w:rsid w:val="00DE067A"/>
    <w:rsid w:val="00DE4279"/>
    <w:rsid w:val="00DE7CC2"/>
    <w:rsid w:val="00DF3AF5"/>
    <w:rsid w:val="00DF778B"/>
    <w:rsid w:val="00E002B1"/>
    <w:rsid w:val="00E00AD8"/>
    <w:rsid w:val="00E01E94"/>
    <w:rsid w:val="00E0405C"/>
    <w:rsid w:val="00E0430B"/>
    <w:rsid w:val="00E04A05"/>
    <w:rsid w:val="00E04A2B"/>
    <w:rsid w:val="00E076C6"/>
    <w:rsid w:val="00E10A4E"/>
    <w:rsid w:val="00E12E9D"/>
    <w:rsid w:val="00E13E76"/>
    <w:rsid w:val="00E13FBA"/>
    <w:rsid w:val="00E1440A"/>
    <w:rsid w:val="00E152C6"/>
    <w:rsid w:val="00E15952"/>
    <w:rsid w:val="00E21B88"/>
    <w:rsid w:val="00E24761"/>
    <w:rsid w:val="00E36F37"/>
    <w:rsid w:val="00E42D56"/>
    <w:rsid w:val="00E52056"/>
    <w:rsid w:val="00E5727F"/>
    <w:rsid w:val="00E60544"/>
    <w:rsid w:val="00E72B9D"/>
    <w:rsid w:val="00E744EC"/>
    <w:rsid w:val="00E74E66"/>
    <w:rsid w:val="00E90D93"/>
    <w:rsid w:val="00E91643"/>
    <w:rsid w:val="00E949FA"/>
    <w:rsid w:val="00E94DB6"/>
    <w:rsid w:val="00E97BE6"/>
    <w:rsid w:val="00EA2F73"/>
    <w:rsid w:val="00EA3475"/>
    <w:rsid w:val="00EA3EB7"/>
    <w:rsid w:val="00EB5DB5"/>
    <w:rsid w:val="00EB69ED"/>
    <w:rsid w:val="00EC335D"/>
    <w:rsid w:val="00EC3416"/>
    <w:rsid w:val="00EC373E"/>
    <w:rsid w:val="00EC6F68"/>
    <w:rsid w:val="00EC7883"/>
    <w:rsid w:val="00ED0C84"/>
    <w:rsid w:val="00ED16EE"/>
    <w:rsid w:val="00ED4601"/>
    <w:rsid w:val="00ED4DB8"/>
    <w:rsid w:val="00EE0785"/>
    <w:rsid w:val="00EE397E"/>
    <w:rsid w:val="00EE6224"/>
    <w:rsid w:val="00EE7762"/>
    <w:rsid w:val="00EF2125"/>
    <w:rsid w:val="00EF2C2F"/>
    <w:rsid w:val="00F04B37"/>
    <w:rsid w:val="00F06C85"/>
    <w:rsid w:val="00F075CB"/>
    <w:rsid w:val="00F07C2A"/>
    <w:rsid w:val="00F11269"/>
    <w:rsid w:val="00F12F39"/>
    <w:rsid w:val="00F20BDB"/>
    <w:rsid w:val="00F26A08"/>
    <w:rsid w:val="00F35096"/>
    <w:rsid w:val="00F3740B"/>
    <w:rsid w:val="00F40F5B"/>
    <w:rsid w:val="00F50DC3"/>
    <w:rsid w:val="00F55331"/>
    <w:rsid w:val="00F57C6B"/>
    <w:rsid w:val="00F57FD7"/>
    <w:rsid w:val="00F75B66"/>
    <w:rsid w:val="00F765CE"/>
    <w:rsid w:val="00F8061A"/>
    <w:rsid w:val="00F852D7"/>
    <w:rsid w:val="00F90204"/>
    <w:rsid w:val="00F91DE6"/>
    <w:rsid w:val="00F92570"/>
    <w:rsid w:val="00F97466"/>
    <w:rsid w:val="00FA0027"/>
    <w:rsid w:val="00FA0B84"/>
    <w:rsid w:val="00FA478A"/>
    <w:rsid w:val="00FB167D"/>
    <w:rsid w:val="00FB4C85"/>
    <w:rsid w:val="00FB4CA0"/>
    <w:rsid w:val="00FB4E69"/>
    <w:rsid w:val="00FB5D04"/>
    <w:rsid w:val="00FC3B28"/>
    <w:rsid w:val="00FC5FC8"/>
    <w:rsid w:val="00FD10C2"/>
    <w:rsid w:val="00FD3819"/>
    <w:rsid w:val="00FD65BB"/>
    <w:rsid w:val="00FD6EC2"/>
    <w:rsid w:val="00FE2F4E"/>
    <w:rsid w:val="00FE4866"/>
    <w:rsid w:val="00FF08E6"/>
    <w:rsid w:val="00FF1CBA"/>
    <w:rsid w:val="00FF3DA5"/>
    <w:rsid w:val="00FF42C7"/>
    <w:rsid w:val="00FF6BD8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DE8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13FC"/>
    <w:pPr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3B13FC"/>
    <w:pPr>
      <w:keepNext/>
      <w:numPr>
        <w:ilvl w:val="1"/>
        <w:numId w:val="1"/>
      </w:numPr>
      <w:spacing w:line="360" w:lineRule="auto"/>
      <w:ind w:left="0" w:right="-850" w:firstLine="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7E566E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character" w:customStyle="1" w:styleId="Absatz-Standardschriftart1">
    <w:name w:val="Absatz-Standardschriftart1"/>
    <w:uiPriority w:val="99"/>
    <w:rsid w:val="003B13FC"/>
  </w:style>
  <w:style w:type="character" w:customStyle="1" w:styleId="WW-Absatz-Standardschriftart">
    <w:name w:val="WW-Absatz-Standardschriftart"/>
    <w:uiPriority w:val="99"/>
    <w:rsid w:val="003B13FC"/>
  </w:style>
  <w:style w:type="character" w:customStyle="1" w:styleId="Absatz-Standardschriftart2">
    <w:name w:val="Absatz-Standardschriftart2"/>
    <w:uiPriority w:val="99"/>
    <w:rsid w:val="003B13FC"/>
  </w:style>
  <w:style w:type="character" w:customStyle="1" w:styleId="WW-Absatz-Standardschriftart1">
    <w:name w:val="WW-Absatz-Standardschriftart1"/>
    <w:uiPriority w:val="99"/>
    <w:rsid w:val="003B13FC"/>
  </w:style>
  <w:style w:type="character" w:customStyle="1" w:styleId="Absatz-Standardschriftart11">
    <w:name w:val="Absatz-Standardschriftart11"/>
    <w:uiPriority w:val="99"/>
    <w:rsid w:val="003B13FC"/>
  </w:style>
  <w:style w:type="character" w:customStyle="1" w:styleId="WW-Absatz-Standardschriftart11">
    <w:name w:val="WW-Absatz-Standardschriftart11"/>
    <w:uiPriority w:val="99"/>
    <w:rsid w:val="003B13FC"/>
  </w:style>
  <w:style w:type="character" w:styleId="Link">
    <w:name w:val="Hyperlink"/>
    <w:basedOn w:val="Absatz-Standardschriftart"/>
    <w:uiPriority w:val="99"/>
    <w:rsid w:val="003B13FC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3B13FC"/>
    <w:rPr>
      <w:rFonts w:cs="Times New Roman"/>
      <w:b/>
      <w:bCs/>
    </w:rPr>
  </w:style>
  <w:style w:type="character" w:customStyle="1" w:styleId="Seitenzahl1">
    <w:name w:val="Seitenzahl1"/>
    <w:basedOn w:val="Absatz-Standardschriftart11"/>
    <w:uiPriority w:val="99"/>
    <w:rsid w:val="003B13FC"/>
    <w:rPr>
      <w:rFonts w:cs="Times New Roman"/>
    </w:rPr>
  </w:style>
  <w:style w:type="character" w:customStyle="1" w:styleId="BesuchterHyperlink1">
    <w:name w:val="BesuchterHyperlink1"/>
    <w:uiPriority w:val="99"/>
    <w:rsid w:val="003B13FC"/>
    <w:rPr>
      <w:color w:val="800080"/>
      <w:u w:val="single"/>
    </w:rPr>
  </w:style>
  <w:style w:type="character" w:customStyle="1" w:styleId="Kommentarzeichen1">
    <w:name w:val="Kommentarzeichen1"/>
    <w:uiPriority w:val="99"/>
    <w:rsid w:val="003B13FC"/>
    <w:rPr>
      <w:sz w:val="16"/>
    </w:rPr>
  </w:style>
  <w:style w:type="character" w:customStyle="1" w:styleId="ListLabel1">
    <w:name w:val="ListLabel 1"/>
    <w:uiPriority w:val="99"/>
    <w:rsid w:val="003B13FC"/>
    <w:rPr>
      <w:sz w:val="16"/>
    </w:rPr>
  </w:style>
  <w:style w:type="character" w:customStyle="1" w:styleId="ListLabel2">
    <w:name w:val="ListLabel 2"/>
    <w:uiPriority w:val="99"/>
    <w:rsid w:val="003B13FC"/>
  </w:style>
  <w:style w:type="character" w:customStyle="1" w:styleId="Funotenzeichen1">
    <w:name w:val="Fußnotenzeichen1"/>
    <w:uiPriority w:val="99"/>
    <w:rsid w:val="003B13FC"/>
  </w:style>
  <w:style w:type="character" w:customStyle="1" w:styleId="Funotenzeichen2">
    <w:name w:val="Fußnotenzeichen2"/>
    <w:uiPriority w:val="99"/>
    <w:rsid w:val="003B13FC"/>
    <w:rPr>
      <w:vertAlign w:val="superscript"/>
    </w:rPr>
  </w:style>
  <w:style w:type="character" w:customStyle="1" w:styleId="Kommentarzeichen2">
    <w:name w:val="Kommentarzeichen2"/>
    <w:uiPriority w:val="99"/>
    <w:rsid w:val="003B13FC"/>
    <w:rPr>
      <w:sz w:val="16"/>
    </w:rPr>
  </w:style>
  <w:style w:type="character" w:customStyle="1" w:styleId="KommentartextZchn">
    <w:name w:val="Kommentartext Zchn"/>
    <w:uiPriority w:val="99"/>
    <w:rsid w:val="003B13FC"/>
    <w:rPr>
      <w:rFonts w:eastAsia="Arial Unicode MS"/>
      <w:kern w:val="1"/>
      <w:sz w:val="18"/>
      <w:lang w:eastAsia="hi-IN" w:bidi="hi-IN"/>
    </w:rPr>
  </w:style>
  <w:style w:type="character" w:customStyle="1" w:styleId="KommentarthemaZchn">
    <w:name w:val="Kommentarthema Zchn"/>
    <w:uiPriority w:val="99"/>
    <w:rsid w:val="003B13FC"/>
    <w:rPr>
      <w:rFonts w:eastAsia="Arial Unicode MS"/>
      <w:b/>
      <w:kern w:val="1"/>
      <w:sz w:val="18"/>
      <w:lang w:eastAsia="hi-IN" w:bidi="hi-IN"/>
    </w:rPr>
  </w:style>
  <w:style w:type="character" w:customStyle="1" w:styleId="SprechblasentextZchn">
    <w:name w:val="Sprechblasentext Zchn"/>
    <w:uiPriority w:val="99"/>
    <w:rsid w:val="003B13FC"/>
    <w:rPr>
      <w:rFonts w:ascii="Tahoma" w:eastAsia="Arial Unicode MS" w:hAnsi="Tahoma"/>
      <w:kern w:val="1"/>
      <w:sz w:val="14"/>
      <w:lang w:eastAsia="hi-IN" w:bidi="hi-IN"/>
    </w:rPr>
  </w:style>
  <w:style w:type="character" w:customStyle="1" w:styleId="FuzeileZchn">
    <w:name w:val="Fußzeile Zchn"/>
    <w:uiPriority w:val="99"/>
    <w:rsid w:val="003B13FC"/>
    <w:rPr>
      <w:rFonts w:eastAsia="Arial Unicode MS"/>
      <w:kern w:val="1"/>
      <w:sz w:val="24"/>
      <w:lang w:eastAsia="hi-IN" w:bidi="hi-IN"/>
    </w:rPr>
  </w:style>
  <w:style w:type="paragraph" w:customStyle="1" w:styleId="berschrift">
    <w:name w:val="Überschrift"/>
    <w:basedOn w:val="Standard"/>
    <w:next w:val="Textkrper"/>
    <w:uiPriority w:val="99"/>
    <w:rsid w:val="003B13F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3B13FC"/>
    <w:rPr>
      <w:rFonts w:ascii="Arial" w:hAnsi="Arial" w:cs="Arial"/>
      <w:b/>
      <w:b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styleId="Liste">
    <w:name w:val="List"/>
    <w:basedOn w:val="Textkrper"/>
    <w:uiPriority w:val="99"/>
    <w:rsid w:val="003B13FC"/>
  </w:style>
  <w:style w:type="paragraph" w:customStyle="1" w:styleId="Beschriftung3">
    <w:name w:val="Beschriftung3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rsid w:val="003B13FC"/>
    <w:pPr>
      <w:suppressLineNumbers/>
    </w:pPr>
  </w:style>
  <w:style w:type="paragraph" w:customStyle="1" w:styleId="Beschriftung2">
    <w:name w:val="Beschriftung2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StandardWeb1">
    <w:name w:val="Standard (Web)1"/>
    <w:basedOn w:val="Standard"/>
    <w:uiPriority w:val="99"/>
    <w:rsid w:val="003B13FC"/>
    <w:pPr>
      <w:spacing w:before="28" w:after="28"/>
    </w:pPr>
  </w:style>
  <w:style w:type="paragraph" w:customStyle="1" w:styleId="Sprechblasentext1">
    <w:name w:val="Sprechblasentext1"/>
    <w:basedOn w:val="Standard"/>
    <w:uiPriority w:val="99"/>
    <w:rsid w:val="003B13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B13FC"/>
    <w:pPr>
      <w:suppressLineNumbers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styleId="Fuzeile">
    <w:name w:val="footer"/>
    <w:basedOn w:val="Standard"/>
    <w:link w:val="FuzeileZchn1"/>
    <w:uiPriority w:val="99"/>
    <w:rsid w:val="003B13FC"/>
    <w:pPr>
      <w:suppressLineNumbers/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customStyle="1" w:styleId="Kommentartext1">
    <w:name w:val="Kommentartext1"/>
    <w:basedOn w:val="Standard"/>
    <w:uiPriority w:val="99"/>
    <w:rsid w:val="003B13FC"/>
    <w:rPr>
      <w:sz w:val="20"/>
      <w:szCs w:val="20"/>
    </w:rPr>
  </w:style>
  <w:style w:type="paragraph" w:customStyle="1" w:styleId="Kommentarthema1">
    <w:name w:val="Kommentarthema1"/>
    <w:basedOn w:val="Kommentartext1"/>
    <w:uiPriority w:val="99"/>
    <w:rsid w:val="003B13FC"/>
    <w:rPr>
      <w:b/>
      <w:bCs/>
    </w:rPr>
  </w:style>
  <w:style w:type="paragraph" w:customStyle="1" w:styleId="Kommentartext2">
    <w:name w:val="Kommentartext2"/>
    <w:basedOn w:val="Standard"/>
    <w:uiPriority w:val="99"/>
    <w:rsid w:val="003B13FC"/>
    <w:rPr>
      <w:sz w:val="20"/>
      <w:szCs w:val="20"/>
    </w:rPr>
  </w:style>
  <w:style w:type="paragraph" w:styleId="Kommentartext">
    <w:name w:val="annotation text"/>
    <w:basedOn w:val="Standard"/>
    <w:link w:val="KommentartextZchn1"/>
    <w:uiPriority w:val="99"/>
    <w:semiHidden/>
    <w:rsid w:val="00EA3EB7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EA3EB7"/>
    <w:rPr>
      <w:rFonts w:eastAsia="Arial Unicode MS" w:cs="Times New Roman"/>
      <w:kern w:val="1"/>
      <w:sz w:val="18"/>
      <w:szCs w:val="18"/>
      <w:lang w:eastAsia="hi-IN" w:bidi="hi-IN"/>
    </w:rPr>
  </w:style>
  <w:style w:type="paragraph" w:styleId="Kommentarthema">
    <w:name w:val="annotation subject"/>
    <w:basedOn w:val="Kommentartext2"/>
    <w:next w:val="Kommentartext2"/>
    <w:link w:val="KommentarthemaZchn1"/>
    <w:uiPriority w:val="99"/>
    <w:semiHidden/>
    <w:rsid w:val="003B13FC"/>
    <w:rPr>
      <w:b/>
      <w:bCs/>
    </w:r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sid w:val="007E566E"/>
    <w:rPr>
      <w:rFonts w:eastAsia="Arial Unicode MS" w:cs="Times New Roman"/>
      <w:b/>
      <w:bCs/>
      <w:kern w:val="1"/>
      <w:sz w:val="18"/>
      <w:szCs w:val="18"/>
      <w:lang w:eastAsia="hi-IN" w:bidi="hi-IN"/>
    </w:rPr>
  </w:style>
  <w:style w:type="paragraph" w:styleId="Sprechblasentext">
    <w:name w:val="Balloon Text"/>
    <w:basedOn w:val="Standard"/>
    <w:link w:val="SprechblasentextZchn1"/>
    <w:uiPriority w:val="99"/>
    <w:semiHidden/>
    <w:rsid w:val="003B13FC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7E566E"/>
    <w:rPr>
      <w:rFonts w:eastAsia="Arial Unicode MS" w:cs="Times New Roman"/>
      <w:kern w:val="1"/>
      <w:sz w:val="2"/>
      <w:szCs w:val="2"/>
      <w:lang w:eastAsia="hi-IN" w:bidi="hi-IN"/>
    </w:rPr>
  </w:style>
  <w:style w:type="character" w:styleId="Kommentarzeichen">
    <w:name w:val="annotation reference"/>
    <w:basedOn w:val="Absatz-Standardschriftart"/>
    <w:uiPriority w:val="99"/>
    <w:semiHidden/>
    <w:rsid w:val="00EA3EB7"/>
    <w:rPr>
      <w:rFonts w:cs="Times New Roman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C6F68"/>
    <w:rPr>
      <w:rFonts w:cs="Times New Roman"/>
      <w:color w:val="800080"/>
      <w:u w:val="single"/>
    </w:rPr>
  </w:style>
  <w:style w:type="character" w:styleId="Seitenzahl">
    <w:name w:val="page number"/>
    <w:basedOn w:val="Absatz-Standardschriftart"/>
    <w:uiPriority w:val="99"/>
    <w:semiHidden/>
    <w:rsid w:val="003F01BD"/>
    <w:rPr>
      <w:rFonts w:cs="Times New Roman"/>
    </w:rPr>
  </w:style>
  <w:style w:type="character" w:styleId="Hervorhebung">
    <w:name w:val="Emphasis"/>
    <w:basedOn w:val="Absatz-Standardschriftart"/>
    <w:uiPriority w:val="20"/>
    <w:qFormat/>
    <w:rsid w:val="00AB3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usikwoche-hitzacker.de" TargetMode="External"/><Relationship Id="rId8" Type="http://schemas.openxmlformats.org/officeDocument/2006/relationships/hyperlink" Target="mailto:presse@musikwoche-hitzacker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2229</Characters>
  <Application>Microsoft Macintosh Word</Application>
  <DocSecurity>0</DocSecurity>
  <Lines>38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Immobilie auf Münchens größter Einkaufsmeile wechselt den Besitzer</vt:lpstr>
    </vt:vector>
  </TitlesOfParts>
  <Company>DG Hyp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Immobilie auf Münchens größter Einkaufsmeile wechselt den Besitzer</dc:title>
  <dc:subject/>
  <dc:creator>Julia Steudel</dc:creator>
  <cp:keywords/>
  <dc:description/>
  <cp:lastModifiedBy>Julia Steudel</cp:lastModifiedBy>
  <cp:revision>13</cp:revision>
  <cp:lastPrinted>2015-11-24T06:36:00Z</cp:lastPrinted>
  <dcterms:created xsi:type="dcterms:W3CDTF">2018-02-04T15:35:00Z</dcterms:created>
  <dcterms:modified xsi:type="dcterms:W3CDTF">2018-02-25T17:08:00Z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Hyp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